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0C5931" w:rsidRDefault="000C5931" w:rsidP="00A35C09">
      <w:pPr>
        <w:rPr>
          <w:sz w:val="28"/>
          <w:szCs w:val="28"/>
        </w:rPr>
      </w:pPr>
      <w:r w:rsidRPr="000C5931">
        <w:rPr>
          <w:sz w:val="28"/>
          <w:szCs w:val="28"/>
          <w:u w:val="single"/>
        </w:rPr>
        <w:t>18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 w:rsidR="00EA4226" w:rsidRPr="000C5931">
        <w:rPr>
          <w:sz w:val="28"/>
          <w:szCs w:val="28"/>
          <w:u w:val="single"/>
        </w:rPr>
        <w:t>6</w:t>
      </w:r>
      <w:r w:rsidRPr="000C5931">
        <w:rPr>
          <w:sz w:val="28"/>
          <w:szCs w:val="28"/>
          <w:u w:val="single"/>
        </w:rPr>
        <w:t>7</w:t>
      </w:r>
    </w:p>
    <w:p w:rsidR="00DF4A15" w:rsidRPr="000C5931" w:rsidRDefault="00DF4A15" w:rsidP="00D87EB9">
      <w:pPr>
        <w:rPr>
          <w:sz w:val="28"/>
          <w:szCs w:val="28"/>
          <w:u w:val="single"/>
        </w:rPr>
      </w:pPr>
    </w:p>
    <w:p w:rsidR="000C5931" w:rsidRPr="000C5931" w:rsidRDefault="000C5931" w:rsidP="000C5931">
      <w:pPr>
        <w:jc w:val="center"/>
        <w:rPr>
          <w:b/>
          <w:bCs/>
          <w:noProof/>
          <w:sz w:val="28"/>
          <w:szCs w:val="28"/>
          <w:lang w:eastAsia="en-US"/>
        </w:rPr>
      </w:pPr>
      <w:r w:rsidRPr="000C5931">
        <w:rPr>
          <w:b/>
          <w:bCs/>
          <w:noProof/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0C5931">
        <w:rPr>
          <w:b/>
          <w:bCs/>
          <w:sz w:val="28"/>
          <w:szCs w:val="28"/>
          <w:lang w:eastAsia="en-US"/>
        </w:rPr>
        <w:t>Администрации</w:t>
      </w:r>
      <w:r w:rsidRPr="000C5931">
        <w:rPr>
          <w:b/>
          <w:sz w:val="28"/>
          <w:szCs w:val="28"/>
          <w:lang w:eastAsia="en-US"/>
        </w:rPr>
        <w:t xml:space="preserve"> Сеченовского муниципального округа Нижегородской области</w:t>
      </w:r>
      <w:r w:rsidRPr="000C5931">
        <w:rPr>
          <w:b/>
          <w:bCs/>
          <w:noProof/>
          <w:sz w:val="28"/>
          <w:szCs w:val="28"/>
          <w:lang w:eastAsia="en-US"/>
        </w:rPr>
        <w:t xml:space="preserve"> по предоставлению </w:t>
      </w:r>
      <w:r w:rsidRPr="000C5931">
        <w:rPr>
          <w:b/>
          <w:bCs/>
          <w:noProof/>
          <w:sz w:val="28"/>
          <w:szCs w:val="28"/>
          <w:lang w:eastAsia="en-US"/>
        </w:rPr>
        <w:t xml:space="preserve"> </w:t>
      </w:r>
      <w:r w:rsidRPr="000C5931">
        <w:rPr>
          <w:b/>
          <w:bCs/>
          <w:noProof/>
          <w:sz w:val="28"/>
          <w:szCs w:val="28"/>
          <w:lang w:eastAsia="en-US"/>
        </w:rPr>
        <w:t xml:space="preserve">муниципальной услуги </w:t>
      </w:r>
      <w:r w:rsidRPr="000C5931">
        <w:rPr>
          <w:b/>
          <w:bCs/>
          <w:sz w:val="28"/>
          <w:szCs w:val="28"/>
          <w:lang w:eastAsia="en-US"/>
        </w:rPr>
        <w:t xml:space="preserve">«Утверждение схемы расположения земельного участка </w:t>
      </w:r>
      <w:r w:rsidRPr="000C5931">
        <w:rPr>
          <w:b/>
          <w:sz w:val="28"/>
          <w:szCs w:val="28"/>
          <w:lang w:eastAsia="en-US"/>
        </w:rPr>
        <w:t xml:space="preserve">или земельных участков </w:t>
      </w:r>
      <w:r w:rsidRPr="000C5931">
        <w:rPr>
          <w:b/>
          <w:bCs/>
          <w:sz w:val="28"/>
          <w:szCs w:val="28"/>
          <w:lang w:eastAsia="en-US"/>
        </w:rPr>
        <w:t>на кадастровом плане территории»</w:t>
      </w:r>
    </w:p>
    <w:p w:rsidR="00157F8E" w:rsidRPr="000C5931" w:rsidRDefault="00157F8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0C5931">
      <w:pPr>
        <w:ind w:firstLine="709"/>
        <w:jc w:val="both"/>
        <w:rPr>
          <w:sz w:val="28"/>
          <w:szCs w:val="28"/>
          <w:lang w:eastAsia="en-US"/>
        </w:rPr>
      </w:pPr>
      <w:r w:rsidRPr="000C5931">
        <w:rPr>
          <w:sz w:val="28"/>
          <w:szCs w:val="28"/>
          <w:lang w:eastAsia="en-US"/>
        </w:rPr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 Федеральным законом от 20.03.2025г. № 33-ФЗ «Об общих принципах организации местного самоуправления в единой системе публичной власти», </w:t>
      </w:r>
      <w:r w:rsidRPr="000C5931">
        <w:rPr>
          <w:noProof/>
          <w:sz w:val="28"/>
          <w:szCs w:val="28"/>
          <w:lang w:eastAsia="en-US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</w:t>
      </w:r>
      <w:r w:rsidRPr="000C5931">
        <w:rPr>
          <w:noProof/>
          <w:sz w:val="28"/>
          <w:szCs w:val="28"/>
          <w:lang w:val="en-US" w:eastAsia="en-US"/>
        </w:rPr>
        <w:t> </w:t>
      </w:r>
      <w:r w:rsidRPr="000C5931">
        <w:rPr>
          <w:noProof/>
          <w:sz w:val="28"/>
          <w:szCs w:val="28"/>
          <w:lang w:eastAsia="en-US"/>
        </w:rPr>
        <w:t xml:space="preserve"> повышения качества предоставления муниципальных услуг </w:t>
      </w:r>
      <w:r w:rsidRPr="000C5931">
        <w:rPr>
          <w:sz w:val="28"/>
          <w:szCs w:val="28"/>
          <w:lang w:eastAsia="en-US"/>
        </w:rPr>
        <w:t xml:space="preserve">Администрация Сеченовского муниципального округа </w:t>
      </w:r>
      <w:r w:rsidRPr="000C5931">
        <w:rPr>
          <w:b/>
          <w:sz w:val="28"/>
          <w:szCs w:val="28"/>
          <w:lang w:eastAsia="en-US"/>
        </w:rPr>
        <w:t>постановляет: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  <w:lang w:eastAsia="en-US"/>
        </w:rPr>
      </w:pPr>
      <w:r w:rsidRPr="000C5931">
        <w:rPr>
          <w:sz w:val="28"/>
          <w:szCs w:val="28"/>
          <w:lang w:eastAsia="en-US"/>
        </w:rPr>
        <w:t xml:space="preserve">1. Утвердить административный регламент по предоставлению </w:t>
      </w:r>
      <w:r w:rsidRPr="000C5931">
        <w:rPr>
          <w:bCs/>
          <w:noProof/>
          <w:sz w:val="28"/>
          <w:szCs w:val="28"/>
          <w:lang w:eastAsia="en-US"/>
        </w:rPr>
        <w:t>муниципальной</w:t>
      </w:r>
      <w:r w:rsidRPr="000C5931">
        <w:rPr>
          <w:sz w:val="28"/>
          <w:szCs w:val="28"/>
          <w:lang w:eastAsia="en-US"/>
        </w:rPr>
        <w:t xml:space="preserve"> услуги на территории Сеченовского муниципального округа Нижегородской области «Утверждение схемы расположения земельного участка или земельных участков на кадастровом плане территории», согласно приложению.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  <w:lang w:eastAsia="en-US"/>
        </w:rPr>
      </w:pPr>
      <w:r w:rsidRPr="000C5931">
        <w:rPr>
          <w:sz w:val="28"/>
          <w:szCs w:val="28"/>
          <w:lang w:eastAsia="en-US"/>
        </w:rPr>
        <w:t xml:space="preserve"> 2. Признать утратившим силу п</w:t>
      </w:r>
      <w:r w:rsidRPr="000C5931">
        <w:rPr>
          <w:snapToGrid w:val="0"/>
          <w:sz w:val="28"/>
          <w:szCs w:val="28"/>
          <w:lang w:eastAsia="en-US"/>
        </w:rPr>
        <w:t xml:space="preserve">остановление </w:t>
      </w:r>
      <w:r w:rsidRPr="000C5931">
        <w:rPr>
          <w:sz w:val="28"/>
          <w:szCs w:val="28"/>
          <w:lang w:eastAsia="en-US"/>
        </w:rPr>
        <w:t>от 28.12.2024г.</w:t>
      </w:r>
      <w:r w:rsidRPr="000C5931">
        <w:rPr>
          <w:bCs/>
          <w:noProof/>
          <w:sz w:val="28"/>
          <w:szCs w:val="28"/>
          <w:lang w:eastAsia="en-US"/>
        </w:rPr>
        <w:t xml:space="preserve"> </w:t>
      </w:r>
      <w:r w:rsidRPr="000C5931">
        <w:rPr>
          <w:sz w:val="28"/>
          <w:szCs w:val="28"/>
          <w:lang w:eastAsia="en-US"/>
        </w:rPr>
        <w:t>№ 1089 «</w:t>
      </w:r>
      <w:r w:rsidRPr="000C5931">
        <w:rPr>
          <w:bCs/>
          <w:noProof/>
          <w:sz w:val="28"/>
          <w:szCs w:val="28"/>
          <w:lang w:eastAsia="en-US"/>
        </w:rPr>
        <w:t xml:space="preserve">Об утверждении административного регламента Администрации Сеченовского муниципального округа Нижегородской области по предоставлению муниципальной услуги </w:t>
      </w:r>
      <w:r w:rsidRPr="000C5931">
        <w:rPr>
          <w:sz w:val="28"/>
          <w:szCs w:val="28"/>
          <w:lang w:eastAsia="en-US"/>
        </w:rPr>
        <w:t>«Утверждение схемы расположения земельного участка или земельных участков на кадастровом плане территории».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  <w:lang w:eastAsia="en-US"/>
        </w:rPr>
      </w:pPr>
      <w:r w:rsidRPr="000C5931">
        <w:rPr>
          <w:sz w:val="28"/>
          <w:szCs w:val="28"/>
          <w:lang w:eastAsia="en-US"/>
        </w:rPr>
        <w:lastRenderedPageBreak/>
        <w:t xml:space="preserve"> 3.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«Интернет». 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  <w:lang w:eastAsia="en-US"/>
        </w:rPr>
      </w:pPr>
      <w:r w:rsidRPr="000C5931">
        <w:rPr>
          <w:sz w:val="28"/>
          <w:szCs w:val="28"/>
          <w:lang w:eastAsia="en-US"/>
        </w:rPr>
        <w:t>4. Контроль за исполнением настоящего постановления возложить на заместителя главы Администрации, начальника Управления капитального строительства, ЖКХ, жилищной политики и жилищного фонда Администрации Сеченовского муниципального округа Д.А. Крупнова.</w:t>
      </w:r>
    </w:p>
    <w:p w:rsidR="00BA1123" w:rsidRPr="000C5931" w:rsidRDefault="00BA1123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A1123" w:rsidRPr="000C5931" w:rsidRDefault="00BA1123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0C593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Глава</w:t>
      </w:r>
      <w:r w:rsidR="00762D86" w:rsidRPr="000C5931">
        <w:rPr>
          <w:sz w:val="28"/>
          <w:szCs w:val="28"/>
        </w:rPr>
        <w:t xml:space="preserve"> МСУ </w:t>
      </w:r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0C5931">
        <w:rPr>
          <w:sz w:val="28"/>
          <w:szCs w:val="28"/>
        </w:rPr>
        <w:t>Е.Г.Наборнов</w:t>
      </w: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401" w:rsidRPr="000C5931" w:rsidRDefault="003954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0C5931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0C593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0C5931" w:rsidRPr="000C5931" w:rsidRDefault="000C5931" w:rsidP="000C593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C5931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0C5931" w:rsidRPr="000C5931" w:rsidRDefault="000C5931" w:rsidP="000C593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C5931">
        <w:rPr>
          <w:rFonts w:ascii="Times New Roman" w:hAnsi="Times New Roman"/>
          <w:sz w:val="24"/>
          <w:szCs w:val="24"/>
        </w:rPr>
        <w:t xml:space="preserve">Сеченовского муниципального округа </w:t>
      </w:r>
    </w:p>
    <w:p w:rsidR="000C5931" w:rsidRPr="000C5931" w:rsidRDefault="000C5931" w:rsidP="000C593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C5931">
        <w:rPr>
          <w:rFonts w:ascii="Times New Roman" w:hAnsi="Times New Roman"/>
          <w:sz w:val="24"/>
          <w:szCs w:val="24"/>
        </w:rPr>
        <w:t>Нижегородской области</w:t>
      </w:r>
    </w:p>
    <w:p w:rsidR="000C5931" w:rsidRPr="000C5931" w:rsidRDefault="000C5931" w:rsidP="000C5931">
      <w:pPr>
        <w:pStyle w:val="a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18.03.2026г. № 167</w:t>
      </w:r>
    </w:p>
    <w:p w:rsidR="000C5931" w:rsidRPr="000C5931" w:rsidRDefault="000C5931" w:rsidP="000C5931">
      <w:pPr>
        <w:ind w:left="7371"/>
        <w:jc w:val="center"/>
        <w:rPr>
          <w:b/>
          <w:bCs/>
          <w:sz w:val="28"/>
          <w:szCs w:val="28"/>
        </w:rPr>
      </w:pP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Административный регламент Администрации Сеченовского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0C5931" w:rsidRPr="000C5931" w:rsidRDefault="000C5931" w:rsidP="000C5931">
      <w:pPr>
        <w:rPr>
          <w:rFonts w:eastAsia="Calibri"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C5931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0C5931">
        <w:rPr>
          <w:rFonts w:eastAsia="Yu Gothic Light"/>
          <w:b/>
          <w:bCs/>
          <w:sz w:val="28"/>
          <w:szCs w:val="28"/>
        </w:rPr>
        <w:t>Общие положения</w:t>
      </w:r>
    </w:p>
    <w:p w:rsidR="000C5931" w:rsidRPr="000C5931" w:rsidRDefault="000C5931" w:rsidP="000C5931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Настоящий Административный регламент</w:t>
      </w:r>
      <w:r w:rsidRPr="000C5931">
        <w:t xml:space="preserve"> </w:t>
      </w:r>
      <w:r w:rsidRPr="000C5931">
        <w:rPr>
          <w:sz w:val="28"/>
          <w:szCs w:val="28"/>
        </w:rPr>
        <w:t xml:space="preserve">по предоставлению </w:t>
      </w:r>
      <w:r w:rsidRPr="000C5931">
        <w:rPr>
          <w:bCs/>
          <w:noProof/>
          <w:sz w:val="28"/>
          <w:szCs w:val="28"/>
        </w:rPr>
        <w:t>муниципальной</w:t>
      </w:r>
      <w:r w:rsidRPr="000C5931">
        <w:rPr>
          <w:sz w:val="28"/>
          <w:szCs w:val="28"/>
        </w:rPr>
        <w:t xml:space="preserve"> услуги «Утверждение схемы расположения земельного участка или земельных участков на кадастровом плане территории» (далее - Административный регламент) устанавливает порядок и стандарт предоставления </w:t>
      </w:r>
      <w:r w:rsidRPr="000C5931">
        <w:rPr>
          <w:bCs/>
          <w:noProof/>
          <w:sz w:val="28"/>
          <w:szCs w:val="28"/>
        </w:rPr>
        <w:t>муниципальной</w:t>
      </w:r>
      <w:r w:rsidRPr="000C5931">
        <w:rPr>
          <w:bCs/>
          <w:sz w:val="28"/>
          <w:szCs w:val="28"/>
        </w:rPr>
        <w:t xml:space="preserve"> услуги </w:t>
      </w:r>
      <w:r w:rsidRPr="000C5931">
        <w:rPr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территории».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</w:pPr>
      <w:r w:rsidRPr="000C5931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 </w:t>
      </w:r>
      <w:r w:rsidRPr="000C5931">
        <w:rPr>
          <w:sz w:val="28"/>
          <w:szCs w:val="28"/>
          <w:lang w:eastAsia="x-none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C5931">
        <w:rPr>
          <w:sz w:val="28"/>
          <w:szCs w:val="28"/>
        </w:rPr>
        <w:t>, указанным в таблице 1 приложения к настоящему Административному регламенту.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0C5931" w:rsidRPr="000C5931" w:rsidRDefault="000C5931" w:rsidP="000C5931">
      <w:pPr>
        <w:ind w:left="709"/>
        <w:contextualSpacing/>
        <w:jc w:val="both"/>
        <w:rPr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0"/>
        <w:rPr>
          <w:b/>
          <w:sz w:val="28"/>
          <w:szCs w:val="28"/>
        </w:rPr>
      </w:pPr>
      <w:r w:rsidRPr="000C5931">
        <w:rPr>
          <w:rFonts w:eastAsia="Yu Gothic Light"/>
          <w:b/>
          <w:bCs/>
          <w:sz w:val="28"/>
          <w:szCs w:val="28"/>
          <w:lang w:val="en-US"/>
        </w:rPr>
        <w:t>II</w:t>
      </w:r>
      <w:r w:rsidRPr="000C5931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Наименование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Наименование органа, предоставляющего Услугу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Услуга предоставляется структурным подразделением Администрации Сеченовского муниципального округа Нижегородской области - Управлением </w:t>
      </w:r>
      <w:r w:rsidRPr="000C5931">
        <w:rPr>
          <w:sz w:val="28"/>
          <w:szCs w:val="28"/>
        </w:rPr>
        <w:lastRenderedPageBreak/>
        <w:t>капитального строительства, ЖКХ, жилищной политики и жилищного фонда (далее</w:t>
      </w:r>
      <w:r w:rsidRPr="000C5931">
        <w:rPr>
          <w:spacing w:val="1"/>
          <w:sz w:val="28"/>
          <w:szCs w:val="28"/>
        </w:rPr>
        <w:t xml:space="preserve"> </w:t>
      </w:r>
      <w:r w:rsidRPr="000C5931">
        <w:rPr>
          <w:sz w:val="28"/>
          <w:szCs w:val="28"/>
        </w:rPr>
        <w:t>–</w:t>
      </w:r>
      <w:r w:rsidRPr="000C5931">
        <w:rPr>
          <w:spacing w:val="1"/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Уполномоченный орган). </w:t>
      </w:r>
    </w:p>
    <w:p w:rsidR="000C5931" w:rsidRPr="000C5931" w:rsidRDefault="000C5931" w:rsidP="000C5931">
      <w:pPr>
        <w:ind w:left="709"/>
        <w:contextualSpacing/>
        <w:jc w:val="both"/>
        <w:rPr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Результат предоставления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Уполномоченный орган, результатами предоставления Услуги являются:</w:t>
      </w:r>
    </w:p>
    <w:p w:rsidR="000C5931" w:rsidRPr="000C5931" w:rsidRDefault="000C5931" w:rsidP="000C5931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при обращении заявителя за утверждением схемы расположения земельного </w:t>
      </w:r>
    </w:p>
    <w:p w:rsidR="000C5931" w:rsidRPr="000C5931" w:rsidRDefault="000C5931" w:rsidP="000C5931">
      <w:pPr>
        <w:jc w:val="both"/>
        <w:rPr>
          <w:sz w:val="28"/>
          <w:szCs w:val="28"/>
        </w:rPr>
      </w:pPr>
      <w:r w:rsidRPr="000C5931">
        <w:rPr>
          <w:sz w:val="28"/>
          <w:szCs w:val="28"/>
        </w:rPr>
        <w:t>участка или земельных участков на кадастровом плане территории:</w:t>
      </w:r>
    </w:p>
    <w:p w:rsidR="000C5931" w:rsidRPr="000C5931" w:rsidRDefault="000C5931" w:rsidP="000C5931">
      <w:pPr>
        <w:numPr>
          <w:ilvl w:val="1"/>
          <w:numId w:val="1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C5931" w:rsidRPr="000C5931" w:rsidRDefault="000C5931" w:rsidP="000C5931">
      <w:pPr>
        <w:numPr>
          <w:ilvl w:val="1"/>
          <w:numId w:val="1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0C5931" w:rsidRPr="000C5931" w:rsidRDefault="000C5931" w:rsidP="000C5931">
      <w:pPr>
        <w:numPr>
          <w:ilvl w:val="1"/>
          <w:numId w:val="1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0C5931" w:rsidRPr="000C5931" w:rsidRDefault="000C5931" w:rsidP="000C5931">
      <w:pPr>
        <w:keepNext/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C5931" w:rsidRPr="000C5931" w:rsidRDefault="000C5931" w:rsidP="000C5931">
      <w:pPr>
        <w:keepNext/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2) 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lastRenderedPageBreak/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0C5931" w:rsidRPr="000C5931" w:rsidRDefault="000C5931" w:rsidP="000C5931">
      <w:pPr>
        <w:keepNext/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</w:pPr>
      <w:r w:rsidRPr="000C5931"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Уполномоченном органе;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Срок предоставления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  <w:lang w:val="en-US"/>
        </w:rPr>
      </w:pP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Уполномоченный орган путем личного обращения, посредством Единого портала, МФЦ.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Уполномоченный орган, посредством Единого портала, МФЦ.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 xml:space="preserve">Размер платы, взимаемой с заявителя </w:t>
      </w:r>
      <w:r w:rsidRPr="000C5931">
        <w:rPr>
          <w:b/>
          <w:bCs/>
          <w:sz w:val="28"/>
          <w:szCs w:val="28"/>
        </w:rPr>
        <w:br/>
        <w:t>при предоставлении Услуги, и способы ее взимания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 w:rsidRPr="000C5931">
        <w:rPr>
          <w:b/>
          <w:sz w:val="28"/>
          <w:szCs w:val="28"/>
        </w:rPr>
        <w:t>заявления</w:t>
      </w:r>
      <w:r w:rsidRPr="000C5931">
        <w:rPr>
          <w:b/>
          <w:bCs/>
          <w:sz w:val="28"/>
          <w:szCs w:val="28"/>
        </w:rPr>
        <w:t xml:space="preserve"> о предоставлении Услуги и при получении результата предоставления Услуги при непосредственном обращении в Уполномоченный орган или МФЦ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Максимальный срок ожидания в очереди при подаче заявления о предоставлении Услуги при непосредственном обращении в Уполномоченный орган или МФЦ составляет 15 минут.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 Уполномоченный орган или МФЦ составляет 15 минут.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sz w:val="28"/>
          <w:szCs w:val="28"/>
        </w:rPr>
      </w:pPr>
      <w:r w:rsidRPr="000C5931">
        <w:rPr>
          <w:b/>
          <w:bCs/>
          <w:sz w:val="28"/>
          <w:szCs w:val="28"/>
        </w:rPr>
        <w:t xml:space="preserve">Срок регистрации </w:t>
      </w:r>
      <w:r w:rsidRPr="000C5931"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Срок регистрации заявления </w:t>
      </w:r>
      <w:r w:rsidRPr="000C5931">
        <w:rPr>
          <w:sz w:val="28"/>
          <w:szCs w:val="28"/>
          <w:highlight w:val="white"/>
        </w:rPr>
        <w:t>о предоставлении Услуги</w:t>
      </w:r>
      <w:r w:rsidRPr="000C5931">
        <w:rPr>
          <w:sz w:val="28"/>
          <w:szCs w:val="28"/>
        </w:rPr>
        <w:t xml:space="preserve"> и документов, необходимых для предоставления Услуги, в Уполномоченном органе составляет 1 рабочий день с даты подачи заявления о предоставлении Услуги и документов, необходимых для предоставления Услуги, в МФЦ, в Уполномоченный орган, в личном кабинете на Едином портале.</w:t>
      </w:r>
    </w:p>
    <w:p w:rsidR="000C5931" w:rsidRPr="000C5931" w:rsidRDefault="000C5931" w:rsidP="000C593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0C5931" w:rsidRPr="000C5931" w:rsidRDefault="000C5931" w:rsidP="000C5931">
      <w:pPr>
        <w:pStyle w:val="ac"/>
        <w:keepNext/>
        <w:keepLines/>
        <w:ind w:left="0"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0C5931" w:rsidRPr="000C5931" w:rsidRDefault="000C5931" w:rsidP="000C5931">
      <w:pPr>
        <w:pStyle w:val="ac"/>
        <w:keepNext/>
        <w:keepLines/>
        <w:ind w:left="0"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pStyle w:val="ac"/>
        <w:keepNext/>
        <w:keepLines/>
        <w:numPr>
          <w:ilvl w:val="0"/>
          <w:numId w:val="12"/>
        </w:numPr>
        <w:ind w:firstLine="709"/>
        <w:jc w:val="both"/>
        <w:outlineLvl w:val="1"/>
        <w:rPr>
          <w:b/>
          <w:bCs/>
          <w:sz w:val="28"/>
          <w:szCs w:val="28"/>
        </w:rPr>
      </w:pPr>
      <w:r w:rsidRPr="000C5931">
        <w:rPr>
          <w:sz w:val="28"/>
          <w:szCs w:val="28"/>
        </w:rPr>
        <w:t xml:space="preserve">Требования </w:t>
      </w:r>
      <w:r w:rsidRPr="000C5931">
        <w:rPr>
          <w:bCs/>
          <w:sz w:val="28"/>
          <w:szCs w:val="28"/>
        </w:rPr>
        <w:t>к помещениям</w:t>
      </w:r>
      <w:r w:rsidRPr="000C5931">
        <w:rPr>
          <w:sz w:val="28"/>
          <w:szCs w:val="28"/>
        </w:rPr>
        <w:t>, в которых предоставляется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0C5931" w:rsidRPr="000C5931" w:rsidRDefault="000C5931" w:rsidP="000C5931">
      <w:pPr>
        <w:pStyle w:val="1d"/>
        <w:tabs>
          <w:tab w:val="left" w:pos="2645"/>
          <w:tab w:val="left" w:pos="4411"/>
          <w:tab w:val="left" w:pos="6466"/>
          <w:tab w:val="left" w:pos="8770"/>
        </w:tabs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1) на центральном входе в здание Администрации должна быть оборудована информационная табличка, содержащая наименование органа, предоставляющего Услугу;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2) на территории, прилегающей к месторасположению Администрации, должны быть оборудованы места для парковки автотранспортных средств, в том числе места для специальных автотранспортных средств инвалидов;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3) в помещениях Администрации оборудуются места для посетителей;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4) помещения для ожидания оборудуются стульями, столами;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 xml:space="preserve">5) места предоставления Услуги должны быть оборудованы системами вентиляции, кондиционирования воздуха, противопожарной системой и </w:t>
      </w:r>
      <w:r w:rsidRPr="000C5931">
        <w:rPr>
          <w:sz w:val="28"/>
          <w:szCs w:val="28"/>
        </w:rPr>
        <w:lastRenderedPageBreak/>
        <w:t>средствами пожаротушения, системой оповещения о возникновении чрезвычайной ситуации;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6) информационный стенд, стол для письма должны быть размещены в месте, обеспечивающем свободный доступ к ним заинтересованных лиц, в том числе инвалидов, использующих кресла-коляски;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7) информационные стенды с образцами заполнения и перечнем документов и (или) информации, необходимыми для предоставления Услуги, должны содержать визуальную и текстовую информацию о порядке предоставления Услуги, которая должна соответствовать оптимальному зрительному восприятию этой информации заявителями;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8) помещения для приема заявителей должны соответствовать комфортным условиям для посетителей и оптимальным условиям работы специалистов с заявителями, быть оборудованы табличками с указанием номера кабинета;</w:t>
      </w:r>
    </w:p>
    <w:p w:rsidR="000C5931" w:rsidRPr="000C5931" w:rsidRDefault="000C5931" w:rsidP="000C593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        9) рабочие места специалистов, осуществляющих прием заявителей, должны быть оборудованы персональным компьютером с возможностью доступа к необходимым информационным базам данных.</w:t>
      </w:r>
    </w:p>
    <w:p w:rsidR="000C5931" w:rsidRPr="000C5931" w:rsidRDefault="000C5931" w:rsidP="000C5931">
      <w:pPr>
        <w:pStyle w:val="1d"/>
        <w:tabs>
          <w:tab w:val="left" w:pos="1589"/>
        </w:tabs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  <w:highlight w:val="white"/>
        </w:rPr>
        <w:t xml:space="preserve"> </w:t>
      </w:r>
      <w:r w:rsidRPr="000C5931">
        <w:rPr>
          <w:sz w:val="28"/>
          <w:szCs w:val="28"/>
        </w:rPr>
        <w:t xml:space="preserve">   При обращении инвалида за получением Услуги (включая инвалидов, использующих кресла-коляски и собак-проводников) обеспечивается: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1)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специалиста Уполномоченного органа, предоставляющего Услугу, ответственного за работу с инвалидами;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2) содействие инвалидам при входе в Уполномоченный орган, предоставляющий Услугу, и выходе из него;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Уполномоченном органе, предоставляющем Услугу;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>6) доступ к помещению, в котором предоставляется Услуга, собаки-проводника при наличии документа, подтверждающего её специальное обучение;</w:t>
      </w:r>
    </w:p>
    <w:p w:rsidR="000C5931" w:rsidRPr="000C5931" w:rsidRDefault="000C5931" w:rsidP="000C5931">
      <w:pPr>
        <w:pStyle w:val="1d"/>
        <w:spacing w:before="0" w:after="0" w:line="240" w:lineRule="auto"/>
        <w:ind w:firstLine="709"/>
        <w:rPr>
          <w:sz w:val="28"/>
          <w:szCs w:val="28"/>
        </w:rPr>
      </w:pPr>
      <w:r w:rsidRPr="000C5931">
        <w:rPr>
          <w:sz w:val="28"/>
          <w:szCs w:val="28"/>
        </w:rPr>
        <w:t xml:space="preserve">7) возможность самостоятельного передвижения инвалидов, в том числе передвигающихся в кресле-коляске, в целях доступа к месту предоставления </w:t>
      </w:r>
      <w:r w:rsidRPr="000C5931">
        <w:rPr>
          <w:sz w:val="28"/>
          <w:szCs w:val="28"/>
        </w:rPr>
        <w:lastRenderedPageBreak/>
        <w:t>Услуги, в том числе с помощью специалиста Уполномоченного органа, предоставляющего Услугу, ответственного за работу с инвалидами;</w:t>
      </w:r>
    </w:p>
    <w:p w:rsidR="000C5931" w:rsidRPr="000C5931" w:rsidRDefault="000C5931" w:rsidP="000C5931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          8) оказание помощи инвалидам в преодолении барьеров, мешающих получению ими Услуги наравне с другими лицами.</w:t>
      </w:r>
    </w:p>
    <w:p w:rsidR="000C5931" w:rsidRPr="000C5931" w:rsidRDefault="000C5931" w:rsidP="000C5931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  Требования, которым должны соответствовать помещения, в которых </w:t>
      </w:r>
    </w:p>
    <w:p w:rsidR="000C5931" w:rsidRPr="000C5931" w:rsidRDefault="000C5931" w:rsidP="000C5931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предоставляется Услуга, размещаются на официальном сайте </w:t>
      </w:r>
      <w:r w:rsidRPr="000C5931">
        <w:rPr>
          <w:sz w:val="28"/>
          <w:szCs w:val="28"/>
        </w:rPr>
        <w:t xml:space="preserve">Администрации </w:t>
      </w:r>
      <w:hyperlink r:id="rId9" w:history="1">
        <w:r w:rsidRPr="000C5931">
          <w:rPr>
            <w:rStyle w:val="aff"/>
            <w:rFonts w:eastAsia="Calibri"/>
            <w:sz w:val="28"/>
            <w:szCs w:val="28"/>
          </w:rPr>
          <w:t>https://sechenovo.nobl.ru/</w:t>
        </w:r>
      </w:hyperlink>
      <w:r w:rsidRPr="000C5931">
        <w:rPr>
          <w:sz w:val="28"/>
          <w:szCs w:val="28"/>
          <w:highlight w:val="white"/>
        </w:rPr>
        <w:t>, на Едином портале (при наличии технической возможности), на Региональном портале.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Показатели доступности и качества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bCs/>
          <w:sz w:val="28"/>
          <w:szCs w:val="28"/>
        </w:rPr>
        <w:t xml:space="preserve">Основными показателями доступности предоставления </w:t>
      </w:r>
      <w:r w:rsidRPr="000C5931">
        <w:rPr>
          <w:sz w:val="28"/>
          <w:szCs w:val="28"/>
        </w:rPr>
        <w:t>Услуги</w:t>
      </w:r>
      <w:r w:rsidRPr="000C5931">
        <w:rPr>
          <w:bCs/>
          <w:sz w:val="28"/>
          <w:szCs w:val="28"/>
        </w:rPr>
        <w:t xml:space="preserve"> являются: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1) широкий доступ к информации о предоставлении Услуги;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2) получение Услуги своевременно и в соответствии со стандартом предоставления Услуги;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3) получение полной, актуальной и достоверной информации о порядке предоставления Услуги;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4) получение информации о результате предоставления Услуги;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 либо МФЦ;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6) возможность  обращения за получением Услуги посредством запроса о предоставлении нескольких государственных и  муниципальных услуг в МФЦ, предусмотренного </w:t>
      </w:r>
      <w:hyperlink r:id="rId10" w:history="1">
        <w:r w:rsidRPr="000C5931">
          <w:rPr>
            <w:sz w:val="28"/>
            <w:szCs w:val="28"/>
          </w:rPr>
          <w:t>статьей 15.1</w:t>
        </w:r>
      </w:hyperlink>
      <w:r w:rsidRPr="000C5931"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(далее - комплексный запрос).</w:t>
      </w:r>
    </w:p>
    <w:p w:rsidR="000C5931" w:rsidRPr="000C5931" w:rsidRDefault="000C5931" w:rsidP="000C5931">
      <w:pPr>
        <w:tabs>
          <w:tab w:val="left" w:pos="1486"/>
        </w:tabs>
        <w:kinsoku w:val="0"/>
        <w:overflowPunct w:val="0"/>
        <w:autoSpaceDE w:val="0"/>
        <w:autoSpaceDN w:val="0"/>
        <w:adjustRightInd w:val="0"/>
        <w:spacing w:line="20" w:lineRule="atLeast"/>
        <w:ind w:right="2"/>
        <w:jc w:val="both"/>
        <w:rPr>
          <w:sz w:val="28"/>
          <w:szCs w:val="28"/>
          <w:lang w:val="x-none" w:eastAsia="x-none"/>
        </w:rPr>
      </w:pPr>
      <w:r w:rsidRPr="000C5931">
        <w:rPr>
          <w:sz w:val="28"/>
          <w:szCs w:val="28"/>
          <w:lang w:eastAsia="x-none"/>
        </w:rPr>
        <w:t xml:space="preserve">        </w:t>
      </w:r>
      <w:r w:rsidRPr="000C5931">
        <w:rPr>
          <w:sz w:val="28"/>
          <w:szCs w:val="28"/>
          <w:lang w:val="x-none" w:eastAsia="x-none"/>
        </w:rPr>
        <w:t xml:space="preserve">Основными показателями качества предоставления </w:t>
      </w:r>
      <w:r w:rsidRPr="000C5931">
        <w:rPr>
          <w:sz w:val="28"/>
          <w:szCs w:val="28"/>
        </w:rPr>
        <w:t>Услуги</w:t>
      </w:r>
      <w:r w:rsidRPr="000C5931">
        <w:rPr>
          <w:sz w:val="28"/>
          <w:szCs w:val="28"/>
          <w:lang w:val="x-none" w:eastAsia="x-none"/>
        </w:rPr>
        <w:t xml:space="preserve"> являются: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1) соблюдение срока предоставления Услуги;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2) обоснованность отказов заявителям в предоставлении Услуги;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3) отсутствие поданных в установленном порядке жалоб на действия (бездействие) должностных лиц в ходе предоставления Услуги;</w:t>
      </w:r>
    </w:p>
    <w:p w:rsidR="000C5931" w:rsidRPr="000C5931" w:rsidRDefault="000C5931" w:rsidP="000C5931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4) достоверность и полнота информирования заявителя о ходе рассмотрения его обращения;</w:t>
      </w:r>
    </w:p>
    <w:p w:rsidR="000C5931" w:rsidRPr="000C5931" w:rsidRDefault="000C5931" w:rsidP="000C5931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0C5931">
        <w:rPr>
          <w:iCs/>
          <w:sz w:val="28"/>
          <w:szCs w:val="28"/>
        </w:rPr>
        <w:t xml:space="preserve">5) снижение максимального срока ожидания при подаче документов и получении результата предоставления </w:t>
      </w:r>
      <w:r w:rsidRPr="000C5931">
        <w:rPr>
          <w:sz w:val="28"/>
          <w:szCs w:val="28"/>
        </w:rPr>
        <w:t>Услуги</w:t>
      </w:r>
      <w:r w:rsidRPr="000C5931">
        <w:rPr>
          <w:iCs/>
          <w:sz w:val="28"/>
          <w:szCs w:val="28"/>
        </w:rPr>
        <w:t>;</w:t>
      </w:r>
    </w:p>
    <w:p w:rsidR="000C5931" w:rsidRPr="000C5931" w:rsidRDefault="000C5931" w:rsidP="000C5931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0C5931">
        <w:rPr>
          <w:iCs/>
          <w:sz w:val="28"/>
          <w:szCs w:val="28"/>
        </w:rPr>
        <w:t xml:space="preserve">6) количество взаимодействия заявителя со специалистами при предоставлении </w:t>
      </w:r>
      <w:r w:rsidRPr="000C5931">
        <w:rPr>
          <w:sz w:val="28"/>
          <w:szCs w:val="28"/>
        </w:rPr>
        <w:t>Услуги</w:t>
      </w:r>
      <w:r w:rsidRPr="000C5931">
        <w:rPr>
          <w:iCs/>
          <w:sz w:val="28"/>
          <w:szCs w:val="28"/>
        </w:rPr>
        <w:t xml:space="preserve"> и их продолжительностью;</w:t>
      </w:r>
    </w:p>
    <w:p w:rsidR="000C5931" w:rsidRPr="000C5931" w:rsidRDefault="000C5931" w:rsidP="000C5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5931">
        <w:rPr>
          <w:iCs/>
          <w:sz w:val="28"/>
          <w:szCs w:val="28"/>
        </w:rPr>
        <w:lastRenderedPageBreak/>
        <w:t>7) к</w:t>
      </w:r>
      <w:r w:rsidRPr="000C5931">
        <w:rPr>
          <w:sz w:val="28"/>
          <w:szCs w:val="28"/>
        </w:rPr>
        <w:t>орректность и компетентность специалиста, взаимодействующего с заявителем при предоставлении Услуги;</w:t>
      </w:r>
    </w:p>
    <w:p w:rsidR="000C5931" w:rsidRPr="000C5931" w:rsidRDefault="000C5931" w:rsidP="000C5931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      8) отсутствие допущенных опечаток и (или) ошибок в выданных в результате </w:t>
      </w:r>
    </w:p>
    <w:p w:rsidR="000C5931" w:rsidRPr="000C5931" w:rsidRDefault="000C5931" w:rsidP="000C5931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предоставления Услуги документах.</w:t>
      </w:r>
    </w:p>
    <w:p w:rsidR="000C5931" w:rsidRPr="000C5931" w:rsidRDefault="000C5931" w:rsidP="000C5931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       Перечень показателей качества и доступности Услуги размещается на </w:t>
      </w:r>
    </w:p>
    <w:p w:rsidR="000C5931" w:rsidRPr="000C5931" w:rsidRDefault="000C5931" w:rsidP="000C5931">
      <w:pPr>
        <w:tabs>
          <w:tab w:val="num" w:pos="1276"/>
        </w:tabs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официальном сайте Администрации </w:t>
      </w:r>
      <w:hyperlink r:id="rId11" w:history="1">
        <w:r w:rsidRPr="000C5931">
          <w:rPr>
            <w:rStyle w:val="aff"/>
            <w:rFonts w:eastAsia="Calibri"/>
            <w:sz w:val="28"/>
            <w:szCs w:val="28"/>
          </w:rPr>
          <w:t>https://sechenovo.nobl.ru/</w:t>
        </w:r>
      </w:hyperlink>
      <w:r w:rsidRPr="000C5931">
        <w:rPr>
          <w:sz w:val="28"/>
          <w:szCs w:val="28"/>
          <w:highlight w:val="white"/>
        </w:rPr>
        <w:t>,</w:t>
      </w:r>
      <w:r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0C5931" w:rsidRPr="000C5931" w:rsidRDefault="000C5931" w:rsidP="000C593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Иные требования к предоставлению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C593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Информационные системы, используемые для предоставления Услуги:</w:t>
      </w:r>
    </w:p>
    <w:p w:rsidR="000C5931" w:rsidRPr="000C5931" w:rsidRDefault="000C5931" w:rsidP="000C593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0C5931" w:rsidRPr="000C5931" w:rsidRDefault="000C5931" w:rsidP="000C593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– ЕСИА,</w:t>
      </w:r>
    </w:p>
    <w:p w:rsidR="000C5931" w:rsidRPr="000C5931" w:rsidRDefault="000C5931" w:rsidP="000C593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– Единый портал.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C5931" w:rsidRPr="000C5931" w:rsidRDefault="000C5931" w:rsidP="000C5931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0C5931" w:rsidRPr="000C5931" w:rsidRDefault="000C5931" w:rsidP="000C5931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</w:t>
      </w:r>
      <w:r w:rsidRPr="000C5931">
        <w:rPr>
          <w:sz w:val="28"/>
          <w:szCs w:val="28"/>
        </w:rPr>
        <w:lastRenderedPageBreak/>
        <w:t>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C5931" w:rsidRPr="000C5931" w:rsidRDefault="000C5931" w:rsidP="000C5931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а) в Органе местного самоуправления;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б) в МФЦ.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0C5931" w:rsidRPr="000C5931" w:rsidRDefault="000C5931" w:rsidP="000C5931">
      <w:p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0C5931">
        <w:rPr>
          <w:sz w:val="28"/>
          <w:szCs w:val="28"/>
          <w:highlight w:val="white"/>
        </w:rPr>
        <w:t>о предоставлении Услуги</w:t>
      </w:r>
      <w:r w:rsidRPr="000C5931"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Уполномоченным органом.</w:t>
      </w:r>
    </w:p>
    <w:p w:rsidR="000C5931" w:rsidRPr="000C5931" w:rsidRDefault="000C5931" w:rsidP="000C5931">
      <w:p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Уполномоченного органа, ввиду отсутствия таковых.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Исчерпывающий </w:t>
      </w:r>
      <w:r w:rsidRPr="000C5931"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Pr="000C5931"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0C5931">
        <w:rPr>
          <w:sz w:val="28"/>
          <w:szCs w:val="28"/>
        </w:rPr>
        <w:t>.</w:t>
      </w:r>
    </w:p>
    <w:p w:rsidR="000C5931" w:rsidRPr="000C5931" w:rsidRDefault="000C5931" w:rsidP="000C593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color w:val="000000"/>
          <w:sz w:val="28"/>
          <w:szCs w:val="28"/>
        </w:rPr>
      </w:pPr>
      <w:r w:rsidRPr="000C5931">
        <w:rPr>
          <w:b/>
          <w:bCs/>
          <w:sz w:val="28"/>
          <w:szCs w:val="28"/>
        </w:rPr>
        <w:t xml:space="preserve">Исчерпывающий перечень оснований </w:t>
      </w:r>
      <w:r w:rsidRPr="000C5931"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не установление личности лица, обратившегося за оказанием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0C5931" w:rsidRPr="000C5931" w:rsidRDefault="000C5931" w:rsidP="000C5931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Исчерпывающий перечень оснований для отказа в предоставлении Услуги при обращении за утверждением схемы расположения земельного участка или земельных участков на кадастровом плане территории:</w:t>
      </w:r>
    </w:p>
    <w:p w:rsidR="000C5931" w:rsidRPr="000C5931" w:rsidRDefault="000C5931" w:rsidP="000C5931">
      <w:p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lastRenderedPageBreak/>
        <w:t>а) разработка схемы расположения земельного участка с нарушением предусмотренных статьей 11</w:t>
      </w:r>
      <w:r w:rsidRPr="000C5931">
        <w:rPr>
          <w:sz w:val="28"/>
          <w:szCs w:val="28"/>
          <w:vertAlign w:val="superscript"/>
        </w:rPr>
        <w:t>9</w:t>
      </w:r>
      <w:r w:rsidRPr="000C5931"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 w:rsidRPr="000C5931">
        <w:rPr>
          <w:sz w:val="28"/>
          <w:szCs w:val="28"/>
          <w:vertAlign w:val="superscript"/>
        </w:rPr>
        <w:t xml:space="preserve">10 </w:t>
      </w:r>
      <w:r w:rsidRPr="000C5931">
        <w:rPr>
          <w:sz w:val="28"/>
          <w:szCs w:val="28"/>
        </w:rPr>
        <w:t>Земельного кодекса Российской Федерации;</w:t>
      </w:r>
    </w:p>
    <w:p w:rsidR="000C5931" w:rsidRPr="000C5931" w:rsidRDefault="000C5931" w:rsidP="000C593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 опечаток и ошибок в выданных в результате предоставления Услуги документах.</w:t>
      </w: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  <w:highlight w:val="white"/>
        </w:rPr>
        <w:t xml:space="preserve">Исчерпывающие перечни оснований </w:t>
      </w:r>
      <w:r w:rsidRPr="000C5931"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0C5931"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0C5931" w:rsidRPr="000C5931" w:rsidRDefault="000C5931" w:rsidP="000C593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0C5931" w:rsidRPr="000C5931" w:rsidRDefault="000C5931" w:rsidP="000C5931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  <w:lang w:val="en-US"/>
        </w:rPr>
        <w:t>III</w:t>
      </w:r>
      <w:r w:rsidRPr="000C5931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C5931" w:rsidRPr="000C5931" w:rsidRDefault="000C5931" w:rsidP="000C5931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0C5931" w:rsidRPr="000C5931" w:rsidRDefault="000C5931" w:rsidP="000C593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При обращении заявителей за </w:t>
      </w:r>
      <w:r w:rsidRPr="000C5931">
        <w:rPr>
          <w:sz w:val="28"/>
          <w:szCs w:val="28"/>
        </w:rPr>
        <w:t>утверждением схемы расположения земельного участка или земельных участков на кадастровом плане территории</w:t>
      </w:r>
      <w:r w:rsidRPr="000C5931">
        <w:rPr>
          <w:sz w:val="28"/>
          <w:szCs w:val="28"/>
          <w:highlight w:val="white"/>
        </w:rPr>
        <w:t>: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lastRenderedPageBreak/>
        <w:t>1) профилирование заявителя;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3) межведомственное информационное взаимодействие;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5) предоставление результата Услуги.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При обращении заявителей за исправлением допущенных опечаток и ошибок в документах, выданных по результатам предоставления Услуги: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1) профилирование заявителя;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3) межведомственное информационное взаимодействие;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5) предоставление результата Услуги.</w:t>
      </w:r>
    </w:p>
    <w:p w:rsidR="000C5931" w:rsidRPr="000C5931" w:rsidRDefault="000C5931" w:rsidP="000C5931">
      <w:pPr>
        <w:numPr>
          <w:ilvl w:val="0"/>
          <w:numId w:val="12"/>
        </w:numPr>
        <w:ind w:firstLine="709"/>
        <w:contextualSpacing/>
        <w:jc w:val="both"/>
        <w:rPr>
          <w:sz w:val="28"/>
          <w:szCs w:val="28"/>
        </w:rPr>
      </w:pPr>
      <w:r w:rsidRPr="000C5931">
        <w:rPr>
          <w:sz w:val="28"/>
          <w:szCs w:val="28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C5931" w:rsidRPr="000C5931" w:rsidRDefault="000C5931" w:rsidP="000C5931">
      <w:pPr>
        <w:ind w:left="709"/>
        <w:contextualSpacing/>
        <w:jc w:val="both"/>
        <w:rPr>
          <w:sz w:val="28"/>
          <w:szCs w:val="28"/>
        </w:rPr>
      </w:pPr>
    </w:p>
    <w:p w:rsidR="000C5931" w:rsidRPr="000C5931" w:rsidRDefault="000C5931" w:rsidP="000C593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  <w:lang w:val="en-US"/>
        </w:rPr>
        <w:t>IV</w:t>
      </w:r>
      <w:r w:rsidRPr="000C5931">
        <w:rPr>
          <w:b/>
          <w:bCs/>
          <w:sz w:val="28"/>
          <w:szCs w:val="28"/>
        </w:rPr>
        <w:t>. Способы информирования заявителя об изменении статуса рассмотрения запроса о предоставлении Услуги</w:t>
      </w:r>
    </w:p>
    <w:p w:rsidR="000C5931" w:rsidRPr="000C5931" w:rsidRDefault="000C5931" w:rsidP="000C5931">
      <w:pPr>
        <w:rPr>
          <w:sz w:val="28"/>
          <w:szCs w:val="28"/>
        </w:rPr>
      </w:pPr>
    </w:p>
    <w:p w:rsidR="000C5931" w:rsidRPr="000C5931" w:rsidRDefault="000C5931" w:rsidP="000C5931">
      <w:pPr>
        <w:numPr>
          <w:ilvl w:val="0"/>
          <w:numId w:val="12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 w:rsidRPr="000C5931"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0C5931" w:rsidRPr="000C5931" w:rsidRDefault="000C5931" w:rsidP="000C5931">
      <w:pPr>
        <w:jc w:val="center"/>
        <w:rPr>
          <w:szCs w:val="28"/>
        </w:rPr>
      </w:pPr>
      <w:r w:rsidRPr="000C5931">
        <w:rPr>
          <w:sz w:val="28"/>
          <w:szCs w:val="28"/>
        </w:rPr>
        <w:br w:type="page" w:clear="all"/>
      </w:r>
      <w:r w:rsidRPr="000C5931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0C5931">
        <w:rPr>
          <w:szCs w:val="28"/>
        </w:rPr>
        <w:t>ПРИЛОЖЕНИЕ</w:t>
      </w:r>
    </w:p>
    <w:p w:rsidR="000C5931" w:rsidRPr="000C5931" w:rsidRDefault="000C5931" w:rsidP="000C5931">
      <w:pPr>
        <w:pStyle w:val="a8"/>
        <w:ind w:left="6237"/>
        <w:jc w:val="center"/>
        <w:rPr>
          <w:rFonts w:ascii="Times New Roman" w:hAnsi="Times New Roman"/>
          <w:sz w:val="24"/>
          <w:szCs w:val="28"/>
        </w:rPr>
      </w:pPr>
      <w:r w:rsidRPr="000C5931">
        <w:rPr>
          <w:rFonts w:ascii="Times New Roman" w:hAnsi="Times New Roman"/>
          <w:sz w:val="24"/>
          <w:szCs w:val="28"/>
        </w:rPr>
        <w:t>к административному регламенту Администрации Сеченовского муниципального округа Нижегородской области по предоставлению Услуги «Утверждение схемы расположения земельного участка или земельных участков на кадастровом плане территории»</w:t>
      </w:r>
    </w:p>
    <w:p w:rsidR="000C5931" w:rsidRPr="000C5931" w:rsidRDefault="000C5931" w:rsidP="000C5931">
      <w:pPr>
        <w:jc w:val="both"/>
        <w:rPr>
          <w:b/>
          <w:bCs/>
          <w:sz w:val="28"/>
          <w:szCs w:val="28"/>
        </w:rPr>
      </w:pP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Перечень условных обозначений и сокращений, идентификаторы</w:t>
      </w: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категорий (признаков) заявителей, исчерпывающий перечень документов,</w:t>
      </w: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необходимых для предоставления Услуги, исчерпывающий перечень</w:t>
      </w: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оснований для отказа в приеме заявления о предоставлении Услуги,</w:t>
      </w: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оснований для приостановления предоставления Услуги или отказа в</w:t>
      </w: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предоставлении Услуги, формы заявлений о предоставлении Услуги и</w:t>
      </w:r>
    </w:p>
    <w:p w:rsidR="000C5931" w:rsidRPr="000C5931" w:rsidRDefault="000C5931" w:rsidP="000C5931">
      <w:pPr>
        <w:jc w:val="center"/>
        <w:rPr>
          <w:b/>
          <w:bCs/>
          <w:sz w:val="28"/>
          <w:szCs w:val="28"/>
        </w:rPr>
      </w:pPr>
      <w:r w:rsidRPr="000C5931">
        <w:rPr>
          <w:b/>
          <w:bCs/>
          <w:sz w:val="28"/>
          <w:szCs w:val="28"/>
        </w:rPr>
        <w:t>документов, необходимых для предоставления Услуги</w:t>
      </w:r>
    </w:p>
    <w:p w:rsidR="000C5931" w:rsidRPr="000C5931" w:rsidRDefault="000C5931" w:rsidP="000C5931">
      <w:pPr>
        <w:jc w:val="center"/>
        <w:rPr>
          <w:bCs/>
          <w:sz w:val="28"/>
          <w:szCs w:val="28"/>
        </w:rPr>
      </w:pPr>
    </w:p>
    <w:p w:rsidR="000C5931" w:rsidRPr="000C5931" w:rsidRDefault="000C5931" w:rsidP="000C5931">
      <w:pPr>
        <w:jc w:val="center"/>
        <w:outlineLvl w:val="1"/>
        <w:rPr>
          <w:bCs/>
          <w:sz w:val="28"/>
          <w:szCs w:val="28"/>
        </w:rPr>
      </w:pPr>
      <w:r w:rsidRPr="000C5931">
        <w:rPr>
          <w:bCs/>
          <w:sz w:val="28"/>
          <w:szCs w:val="28"/>
          <w:lang w:val="en-US"/>
        </w:rPr>
        <w:t>I</w:t>
      </w:r>
      <w:r w:rsidRPr="000C5931">
        <w:rPr>
          <w:bCs/>
          <w:sz w:val="28"/>
          <w:szCs w:val="28"/>
        </w:rPr>
        <w:t>. Перечень условных обозначений и сокращений</w:t>
      </w:r>
    </w:p>
    <w:p w:rsidR="000C5931" w:rsidRPr="000C5931" w:rsidRDefault="000C5931" w:rsidP="000C5931">
      <w:pPr>
        <w:jc w:val="center"/>
        <w:rPr>
          <w:bCs/>
          <w:sz w:val="28"/>
          <w:szCs w:val="28"/>
        </w:rPr>
      </w:pP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Административный регламент </w:t>
      </w:r>
      <w:r w:rsidRPr="000C5931">
        <w:rPr>
          <w:sz w:val="28"/>
          <w:szCs w:val="28"/>
        </w:rPr>
        <w:t>–</w:t>
      </w:r>
      <w:r w:rsidRPr="000C5931">
        <w:rPr>
          <w:sz w:val="28"/>
          <w:szCs w:val="28"/>
          <w:highlight w:val="white"/>
        </w:rPr>
        <w:t xml:space="preserve"> Административный регламент предоставления Услуги «</w:t>
      </w:r>
      <w:r w:rsidRPr="000C5931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Pr="000C5931">
        <w:rPr>
          <w:sz w:val="28"/>
          <w:szCs w:val="28"/>
          <w:highlight w:val="white"/>
        </w:rPr>
        <w:t>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Услуга </w:t>
      </w:r>
      <w:r w:rsidRPr="000C5931">
        <w:rPr>
          <w:sz w:val="28"/>
          <w:szCs w:val="28"/>
        </w:rPr>
        <w:t xml:space="preserve">– </w:t>
      </w:r>
      <w:r w:rsidRPr="000C5931">
        <w:rPr>
          <w:sz w:val="28"/>
          <w:szCs w:val="28"/>
          <w:highlight w:val="white"/>
        </w:rPr>
        <w:t>муниципальная услуга «</w:t>
      </w:r>
      <w:r w:rsidRPr="000C5931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0C5931">
        <w:rPr>
          <w:sz w:val="28"/>
          <w:szCs w:val="28"/>
          <w:highlight w:val="white"/>
        </w:rPr>
        <w:t>».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Уполномоченный орган – </w:t>
      </w:r>
      <w:r w:rsidRPr="000C5931">
        <w:rPr>
          <w:sz w:val="28"/>
          <w:szCs w:val="28"/>
        </w:rPr>
        <w:t>структурное подразделение Администрации Сеченовского муниципального округа Нижегородской области - Управление капитального строительства, ЖКХ, жилищной политики и жилищного фонда.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МФЦ </w:t>
      </w:r>
      <w:r w:rsidRPr="000C5931">
        <w:rPr>
          <w:sz w:val="28"/>
          <w:szCs w:val="28"/>
        </w:rPr>
        <w:t>–</w:t>
      </w:r>
      <w:r w:rsidRPr="000C5931"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</w:rPr>
        <w:t>Заявитель – физические и юридические лица.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  <w:highlight w:val="white"/>
        </w:rPr>
        <w:t xml:space="preserve">Единый портал </w:t>
      </w:r>
      <w:r w:rsidRPr="000C5931">
        <w:rPr>
          <w:sz w:val="28"/>
          <w:szCs w:val="28"/>
        </w:rPr>
        <w:t xml:space="preserve">– </w:t>
      </w:r>
      <w:r w:rsidRPr="000C5931">
        <w:rPr>
          <w:sz w:val="28"/>
          <w:szCs w:val="28"/>
          <w:highlight w:val="white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</w:rPr>
        <w:lastRenderedPageBreak/>
        <w:t>Региональный портал – подсистема «</w:t>
      </w:r>
      <w:r w:rsidRPr="000C5931">
        <w:rPr>
          <w:sz w:val="28"/>
          <w:szCs w:val="28"/>
          <w:highlight w:val="white"/>
        </w:rPr>
        <w:t>Единый Интернет-портал государственных и муниципальных услуг (функций</w:t>
      </w:r>
      <w:r w:rsidRPr="000C5931">
        <w:rPr>
          <w:sz w:val="28"/>
          <w:szCs w:val="28"/>
        </w:rPr>
        <w:t>) Нижегородской области» системы межведомственного электронного взаимодействия Нижегородской области.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  <w:highlight w:val="white"/>
        </w:rPr>
      </w:pPr>
      <w:r w:rsidRPr="000C5931">
        <w:rPr>
          <w:sz w:val="28"/>
          <w:szCs w:val="28"/>
        </w:rPr>
        <w:t xml:space="preserve">Соглашение о взаимодействии – </w:t>
      </w:r>
      <w:r w:rsidRPr="000C5931"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</w:rPr>
      </w:pPr>
      <w:r w:rsidRPr="000C5931">
        <w:rPr>
          <w:sz w:val="28"/>
          <w:szCs w:val="28"/>
        </w:rPr>
        <w:t xml:space="preserve">ЕСИА – </w:t>
      </w:r>
      <w:r w:rsidRPr="000C5931">
        <w:rPr>
          <w:rFonts w:eastAsia="Calibri"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</w:rPr>
      </w:pPr>
      <w:r w:rsidRPr="000C5931">
        <w:rPr>
          <w:rFonts w:eastAsia="Calibri"/>
          <w:sz w:val="28"/>
          <w:szCs w:val="28"/>
        </w:rPr>
        <w:t xml:space="preserve">Запрос - заявление о предоставлении Услуги. </w:t>
      </w:r>
    </w:p>
    <w:p w:rsidR="000C5931" w:rsidRPr="000C5931" w:rsidRDefault="000C5931" w:rsidP="000C5931">
      <w:pPr>
        <w:pStyle w:val="ac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</w:rPr>
      </w:pPr>
      <w:r w:rsidRPr="000C5931">
        <w:rPr>
          <w:rFonts w:eastAsia="Calibri"/>
          <w:sz w:val="28"/>
          <w:szCs w:val="28"/>
        </w:rPr>
        <w:t>Опекун - опекун (попечитель) несовершеннолетнего.</w:t>
      </w:r>
    </w:p>
    <w:p w:rsidR="000C5931" w:rsidRPr="000C5931" w:rsidRDefault="000C5931" w:rsidP="000C5931">
      <w:pPr>
        <w:rPr>
          <w:rFonts w:eastAsia="Calibri"/>
          <w:sz w:val="28"/>
          <w:szCs w:val="28"/>
        </w:rPr>
      </w:pPr>
      <w:r w:rsidRPr="000C5931">
        <w:rPr>
          <w:rFonts w:eastAsia="Calibri"/>
          <w:sz w:val="28"/>
          <w:szCs w:val="28"/>
        </w:rPr>
        <w:br w:type="page" w:clear="all"/>
      </w:r>
    </w:p>
    <w:p w:rsidR="000C5931" w:rsidRPr="000C5931" w:rsidRDefault="000C5931" w:rsidP="000C5931">
      <w:pPr>
        <w:jc w:val="center"/>
        <w:outlineLvl w:val="1"/>
        <w:rPr>
          <w:bCs/>
          <w:sz w:val="28"/>
          <w:szCs w:val="28"/>
        </w:rPr>
      </w:pPr>
      <w:r w:rsidRPr="000C5931">
        <w:rPr>
          <w:bCs/>
          <w:sz w:val="28"/>
          <w:szCs w:val="28"/>
          <w:lang w:val="en-US"/>
        </w:rPr>
        <w:lastRenderedPageBreak/>
        <w:t>II</w:t>
      </w:r>
      <w:r w:rsidRPr="000C5931">
        <w:rPr>
          <w:bCs/>
          <w:sz w:val="28"/>
          <w:szCs w:val="28"/>
        </w:rPr>
        <w:t>. Идентификаторы категорий (признаков) заявителей</w:t>
      </w:r>
    </w:p>
    <w:p w:rsidR="000C5931" w:rsidRPr="000C5931" w:rsidRDefault="000C5931" w:rsidP="000C5931">
      <w:pPr>
        <w:pStyle w:val="a8"/>
        <w:ind w:left="8362"/>
        <w:jc w:val="right"/>
        <w:rPr>
          <w:rFonts w:ascii="Times New Roman" w:hAnsi="Times New Roman"/>
          <w:sz w:val="28"/>
          <w:szCs w:val="28"/>
        </w:rPr>
      </w:pPr>
      <w:r w:rsidRPr="000C5931">
        <w:rPr>
          <w:rFonts w:ascii="Times New Roman" w:hAnsi="Times New Roman"/>
          <w:sz w:val="28"/>
          <w:szCs w:val="28"/>
        </w:rPr>
        <w:t>Таблица 1</w:t>
      </w:r>
    </w:p>
    <w:p w:rsidR="000C5931" w:rsidRPr="000C5931" w:rsidRDefault="000C5931" w:rsidP="000C5931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0C5931" w:rsidRPr="000C5931" w:rsidTr="0024503A">
        <w:trPr>
          <w:trHeight w:val="815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  <w:rPr>
                <w:b/>
                <w:bCs/>
                <w:szCs w:val="20"/>
              </w:rPr>
            </w:pPr>
            <w:r w:rsidRPr="000C5931">
              <w:rPr>
                <w:b/>
                <w:bCs/>
                <w:szCs w:val="20"/>
              </w:rPr>
              <w:t>№ п/п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  <w:rPr>
                <w:b/>
                <w:bCs/>
                <w:szCs w:val="20"/>
              </w:rPr>
            </w:pPr>
            <w:r w:rsidRPr="000C5931">
              <w:rPr>
                <w:b/>
                <w:bCs/>
                <w:szCs w:val="20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  <w:rPr>
                <w:b/>
                <w:bCs/>
                <w:szCs w:val="20"/>
              </w:rPr>
            </w:pPr>
            <w:r w:rsidRPr="000C5931">
              <w:rPr>
                <w:b/>
                <w:bCs/>
                <w:szCs w:val="20"/>
              </w:rPr>
              <w:t>Значения признака заявителя</w:t>
            </w:r>
          </w:p>
        </w:tc>
      </w:tr>
      <w:tr w:rsidR="000C5931" w:rsidRPr="000C5931" w:rsidTr="0024503A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C5931" w:rsidRPr="000C5931" w:rsidRDefault="000C5931" w:rsidP="0024503A">
            <w:r w:rsidRPr="000C5931">
              <w:rPr>
                <w:i/>
              </w:rPr>
              <w:t xml:space="preserve">Результат Услуги </w:t>
            </w:r>
            <w:r w:rsidRPr="000C5931">
              <w:rPr>
                <w:i/>
                <w:iCs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2.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3.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А3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4.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А4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5.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А5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6.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А6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7.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А7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8.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А8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9.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А9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lastRenderedPageBreak/>
              <w:t>10.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А10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11.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А11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12.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А12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13.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А13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14.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А14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15.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А15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16.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А16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17.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А17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18.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А18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19.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А19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20.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А20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lastRenderedPageBreak/>
              <w:t>21.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А21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22.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А22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23.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А23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24.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А24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25.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А25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26.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А26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27.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А27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28.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А28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29.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А29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30.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А30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lastRenderedPageBreak/>
              <w:t>31.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А31</w:t>
            </w:r>
          </w:p>
        </w:tc>
      </w:tr>
      <w:tr w:rsidR="000C5931" w:rsidRPr="000C5931" w:rsidTr="0024503A">
        <w:trPr>
          <w:trHeight w:val="841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jc w:val="center"/>
            </w:pPr>
            <w:r w:rsidRPr="000C5931">
              <w:t>32.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szCs w:val="20"/>
              </w:rPr>
            </w:pPr>
            <w:r w:rsidRPr="000C5931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А32</w:t>
            </w:r>
          </w:p>
        </w:tc>
      </w:tr>
      <w:tr w:rsidR="000C5931" w:rsidRPr="000C5931" w:rsidTr="0024503A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C5931" w:rsidRPr="000C5931" w:rsidRDefault="000C5931" w:rsidP="0024503A">
            <w:r w:rsidRPr="000C5931">
              <w:rPr>
                <w:i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0C5931" w:rsidRPr="000C5931" w:rsidTr="0024503A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1.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Б1</w:t>
            </w:r>
          </w:p>
        </w:tc>
      </w:tr>
      <w:tr w:rsidR="000C5931" w:rsidRPr="000C5931" w:rsidTr="0024503A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2.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Б2</w:t>
            </w:r>
          </w:p>
        </w:tc>
      </w:tr>
      <w:tr w:rsidR="000C5931" w:rsidRPr="000C5931" w:rsidTr="0024503A">
        <w:trPr>
          <w:trHeight w:val="415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3.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Б3</w:t>
            </w:r>
          </w:p>
        </w:tc>
      </w:tr>
      <w:tr w:rsidR="000C5931" w:rsidRPr="000C5931" w:rsidTr="0024503A">
        <w:trPr>
          <w:trHeight w:val="415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4.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Б4</w:t>
            </w:r>
          </w:p>
        </w:tc>
      </w:tr>
      <w:tr w:rsidR="000C5931" w:rsidRPr="000C5931" w:rsidTr="0024503A">
        <w:trPr>
          <w:trHeight w:val="415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5.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Б5</w:t>
            </w:r>
          </w:p>
        </w:tc>
      </w:tr>
      <w:tr w:rsidR="000C5931" w:rsidRPr="000C5931" w:rsidTr="0024503A">
        <w:trPr>
          <w:trHeight w:val="415"/>
        </w:trPr>
        <w:tc>
          <w:tcPr>
            <w:tcW w:w="851" w:type="dxa"/>
            <w:shd w:val="clear" w:color="FFFFFF" w:fill="FFFFFF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6.</w:t>
            </w:r>
          </w:p>
        </w:tc>
        <w:tc>
          <w:tcPr>
            <w:tcW w:w="7654" w:type="dxa"/>
            <w:shd w:val="clear" w:color="FFFFFF" w:fill="FFFFFF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FFFFFF" w:fill="FFFFFF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Б6</w:t>
            </w:r>
          </w:p>
        </w:tc>
      </w:tr>
      <w:tr w:rsidR="000C5931" w:rsidRPr="000C5931" w:rsidTr="0024503A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7.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Б7</w:t>
            </w:r>
          </w:p>
        </w:tc>
      </w:tr>
      <w:tr w:rsidR="000C5931" w:rsidRPr="000C5931" w:rsidTr="0024503A">
        <w:trPr>
          <w:trHeight w:val="557"/>
        </w:trPr>
        <w:tc>
          <w:tcPr>
            <w:tcW w:w="851" w:type="dxa"/>
            <w:shd w:val="clear" w:color="auto" w:fill="auto"/>
            <w:vAlign w:val="center"/>
          </w:tcPr>
          <w:p w:rsidR="000C5931" w:rsidRPr="000C5931" w:rsidRDefault="000C5931" w:rsidP="0024503A">
            <w:pPr>
              <w:ind w:left="142" w:right="-536"/>
            </w:pPr>
            <w:r w:rsidRPr="000C5931">
              <w:t>8.</w:t>
            </w:r>
          </w:p>
        </w:tc>
        <w:tc>
          <w:tcPr>
            <w:tcW w:w="7654" w:type="dxa"/>
            <w:shd w:val="clear" w:color="auto" w:fill="auto"/>
          </w:tcPr>
          <w:p w:rsidR="000C5931" w:rsidRPr="000C5931" w:rsidRDefault="000C5931" w:rsidP="0024503A">
            <w:pPr>
              <w:contextualSpacing/>
              <w:rPr>
                <w:b/>
                <w:bCs/>
                <w:szCs w:val="20"/>
              </w:rPr>
            </w:pPr>
            <w:r w:rsidRPr="000C5931"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0C5931" w:rsidRPr="000C5931" w:rsidRDefault="000C5931" w:rsidP="0024503A">
            <w:pPr>
              <w:jc w:val="center"/>
              <w:rPr>
                <w:szCs w:val="20"/>
              </w:rPr>
            </w:pPr>
            <w:r w:rsidRPr="000C5931">
              <w:rPr>
                <w:szCs w:val="20"/>
              </w:rPr>
              <w:t>Б8</w:t>
            </w:r>
          </w:p>
        </w:tc>
      </w:tr>
    </w:tbl>
    <w:p w:rsidR="000C5931" w:rsidRPr="000C5931" w:rsidRDefault="000C5931" w:rsidP="000C5931">
      <w:pPr>
        <w:pStyle w:val="1TimesNewRoman12"/>
        <w:keepNext/>
        <w:tabs>
          <w:tab w:val="clear" w:pos="851"/>
        </w:tabs>
        <w:spacing w:before="0" w:after="0" w:line="240" w:lineRule="auto"/>
        <w:ind w:firstLine="0"/>
        <w:rPr>
          <w:sz w:val="28"/>
          <w:szCs w:val="28"/>
        </w:rPr>
      </w:pPr>
      <w:r w:rsidRPr="000C5931">
        <w:rPr>
          <w:sz w:val="28"/>
          <w:szCs w:val="28"/>
        </w:rPr>
        <w:br w:type="page" w:clear="all"/>
      </w:r>
    </w:p>
    <w:p w:rsidR="000C5931" w:rsidRPr="000C5931" w:rsidRDefault="000C5931" w:rsidP="000C5931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0"/>
        </w:rPr>
      </w:pPr>
    </w:p>
    <w:p w:rsidR="000C5931" w:rsidRPr="000C5931" w:rsidRDefault="000C5931" w:rsidP="000C5931">
      <w:pPr>
        <w:jc w:val="center"/>
        <w:outlineLvl w:val="1"/>
        <w:rPr>
          <w:bCs/>
          <w:sz w:val="28"/>
          <w:szCs w:val="28"/>
        </w:rPr>
      </w:pPr>
      <w:r w:rsidRPr="000C5931">
        <w:rPr>
          <w:bCs/>
          <w:sz w:val="28"/>
          <w:szCs w:val="28"/>
          <w:lang w:val="en-US"/>
        </w:rPr>
        <w:t>III</w:t>
      </w:r>
      <w:r w:rsidRPr="000C5931">
        <w:rPr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0C5931" w:rsidRPr="000C5931" w:rsidRDefault="000C5931" w:rsidP="000C5931">
      <w:pPr>
        <w:pStyle w:val="a8"/>
        <w:ind w:left="8079"/>
        <w:jc w:val="right"/>
        <w:rPr>
          <w:rFonts w:ascii="Times New Roman" w:hAnsi="Times New Roman"/>
          <w:sz w:val="28"/>
          <w:szCs w:val="28"/>
        </w:rPr>
      </w:pPr>
      <w:r w:rsidRPr="000C5931">
        <w:rPr>
          <w:rFonts w:ascii="Times New Roman" w:hAnsi="Times New Roman"/>
          <w:sz w:val="28"/>
          <w:szCs w:val="28"/>
        </w:rPr>
        <w:t>Таблица 2</w:t>
      </w:r>
    </w:p>
    <w:p w:rsidR="000C5931" w:rsidRPr="000C5931" w:rsidRDefault="000C5931" w:rsidP="000C5931">
      <w:pPr>
        <w:ind w:firstLine="357"/>
        <w:jc w:val="center"/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0C5931" w:rsidRPr="000C5931" w:rsidTr="0024503A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Перечень необходимых для предоставления Услуги документов</w:t>
            </w:r>
          </w:p>
          <w:p w:rsidR="000C5931" w:rsidRPr="000C5931" w:rsidRDefault="000C5931" w:rsidP="0024503A">
            <w:pPr>
              <w:jc w:val="center"/>
            </w:pPr>
          </w:p>
          <w:p w:rsidR="000C5931" w:rsidRPr="000C5931" w:rsidRDefault="000C5931" w:rsidP="0024503A">
            <w:pPr>
              <w:jc w:val="center"/>
            </w:pPr>
          </w:p>
          <w:p w:rsidR="000C5931" w:rsidRPr="000C5931" w:rsidRDefault="000C5931" w:rsidP="0024503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Способы подачи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документов,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требования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к представлению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Иные требования</w:t>
            </w:r>
          </w:p>
        </w:tc>
      </w:tr>
      <w:tr w:rsidR="000C5931" w:rsidRPr="000C5931" w:rsidTr="0024503A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  <w:outlineLvl w:val="0"/>
            </w:pPr>
            <w:r w:rsidRPr="000C5931"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C5931" w:rsidRPr="000C5931" w:rsidTr="0024503A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</w:pPr>
            <w:r w:rsidRPr="000C5931"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Уполномоченный орган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C5931">
              <w:t>;</w:t>
            </w:r>
          </w:p>
          <w:p w:rsidR="000C5931" w:rsidRPr="000C5931" w:rsidRDefault="000C5931" w:rsidP="0024503A">
            <w:r w:rsidRPr="000C5931">
              <w:t xml:space="preserve">количество экземпляров – 1 </w:t>
            </w:r>
          </w:p>
        </w:tc>
      </w:tr>
      <w:tr w:rsidR="000C5931" w:rsidRPr="000C5931" w:rsidTr="0024503A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</w:pPr>
            <w:r w:rsidRPr="000C5931"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Уполномоченный орган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C5931">
              <w:t>;</w:t>
            </w:r>
          </w:p>
          <w:p w:rsidR="000C5931" w:rsidRPr="000C5931" w:rsidRDefault="000C5931" w:rsidP="0024503A">
            <w:r w:rsidRPr="000C5931">
              <w:t>количество экземпляров – 1</w:t>
            </w:r>
          </w:p>
        </w:tc>
      </w:tr>
      <w:tr w:rsidR="000C5931" w:rsidRPr="000C5931" w:rsidTr="0024503A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А1-А32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документы, удостоверяющие личность:</w:t>
            </w:r>
          </w:p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lastRenderedPageBreak/>
              <w:t>паспорт гражданина Российской Федерации;</w:t>
            </w:r>
          </w:p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lastRenderedPageBreak/>
              <w:t xml:space="preserve">Уполномоченный орган - предоставляется </w:t>
            </w:r>
            <w:r w:rsidRPr="000C5931">
              <w:rPr>
                <w:rFonts w:eastAsia="Calibri"/>
              </w:rPr>
              <w:lastRenderedPageBreak/>
              <w:t>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lastRenderedPageBreak/>
              <w:t>количество экземпляров – 1</w:t>
            </w:r>
          </w:p>
        </w:tc>
      </w:tr>
      <w:tr w:rsidR="000C5931" w:rsidRPr="000C5931" w:rsidTr="0024503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А9-А16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Уполномоченный орган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</w:t>
            </w:r>
            <w:r w:rsidRPr="000C5931">
              <w:rPr>
                <w:rFonts w:eastAsia="Calibri"/>
              </w:rPr>
              <w:lastRenderedPageBreak/>
              <w:t>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r w:rsidRPr="000C5931">
              <w:lastRenderedPageBreak/>
              <w:t>количество экземпляров – 1</w:t>
            </w:r>
          </w:p>
          <w:p w:rsidR="000C5931" w:rsidRPr="000C5931" w:rsidRDefault="000C5931" w:rsidP="0024503A"/>
        </w:tc>
      </w:tr>
      <w:tr w:rsidR="000C5931" w:rsidRPr="000C5931" w:rsidTr="0024503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А9-А16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>Уполномоченный орган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r w:rsidRPr="000C5931">
              <w:t>количество экземпляров – 1;</w:t>
            </w:r>
          </w:p>
          <w:p w:rsidR="000C5931" w:rsidRPr="000C5931" w:rsidRDefault="000C5931" w:rsidP="0024503A">
            <w:r w:rsidRPr="000C5931">
              <w:t>перевод должен быть нотариально удостоверен</w:t>
            </w:r>
          </w:p>
          <w:p w:rsidR="000C5931" w:rsidRPr="000C5931" w:rsidRDefault="000C5931" w:rsidP="0024503A"/>
        </w:tc>
      </w:tr>
      <w:tr w:rsidR="000C5931" w:rsidRPr="000C5931" w:rsidTr="0024503A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А5-А8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А13-А16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А21-А24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Б2,Б4,Б6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Уполномоченный орган - предоставляется оригинал документа для подтверждения полномочий, возвращается заявителю, МФЦ - предоставляется </w:t>
            </w:r>
            <w:r w:rsidRPr="000C5931">
              <w:rPr>
                <w:rFonts w:eastAsia="Calibri"/>
              </w:rPr>
              <w:lastRenderedPageBreak/>
              <w:t>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lastRenderedPageBreak/>
              <w:t>количество экземпляров – 1</w:t>
            </w:r>
          </w:p>
          <w:p w:rsidR="000C5931" w:rsidRPr="000C5931" w:rsidRDefault="000C5931" w:rsidP="0024503A"/>
        </w:tc>
      </w:tr>
      <w:tr w:rsidR="000C5931" w:rsidRPr="000C5931" w:rsidTr="0024503A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А25-А28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Уполномоченный орган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t>количество экземпляров - 1</w:t>
            </w:r>
          </w:p>
        </w:tc>
      </w:tr>
      <w:tr w:rsidR="000C5931" w:rsidRPr="000C5931" w:rsidTr="0024503A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Уполномоченный орган – в форме электронного документа или на бумажном носителе (только в случае, если </w:t>
            </w:r>
            <w:r w:rsidRPr="000C5931">
              <w:rPr>
                <w:rFonts w:eastAsia="Calibri"/>
              </w:rPr>
              <w:lastRenderedPageBreak/>
              <w:t>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0C5931" w:rsidRPr="000C5931" w:rsidRDefault="000C5931" w:rsidP="0024503A">
            <w:pPr>
              <w:rPr>
                <w:rFonts w:eastAsia="Calibri"/>
              </w:rPr>
            </w:pPr>
          </w:p>
          <w:p w:rsidR="000C5931" w:rsidRPr="000C5931" w:rsidRDefault="000C5931" w:rsidP="0024503A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lastRenderedPageBreak/>
              <w:t xml:space="preserve">в соответствии с приказом Росреестра от 19 апреля 2022 г. № П/0148 «Об утверждении требований к подготовке схемы расположения </w:t>
            </w:r>
            <w:r w:rsidRPr="000C5931">
              <w:rPr>
                <w:rFonts w:eastAsia="Calibri"/>
              </w:rPr>
              <w:lastRenderedPageBreak/>
              <w:t>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0C5931" w:rsidRPr="000C5931" w:rsidRDefault="000C5931" w:rsidP="0024503A">
            <w:r w:rsidRPr="000C5931">
              <w:t>количество экземпляров - 1</w:t>
            </w:r>
          </w:p>
        </w:tc>
      </w:tr>
      <w:tr w:rsidR="000C5931" w:rsidRPr="000C5931" w:rsidTr="0024503A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А3, А4,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Уполномоченный орган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bCs/>
              </w:rPr>
            </w:pPr>
            <w:r w:rsidRPr="000C5931">
              <w:t>количество экземпляров - 1</w:t>
            </w:r>
          </w:p>
        </w:tc>
      </w:tr>
      <w:tr w:rsidR="000C5931" w:rsidRPr="000C5931" w:rsidTr="0024503A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>Уполномоченный орган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t>количество экземпляров - 1</w:t>
            </w:r>
          </w:p>
        </w:tc>
      </w:tr>
      <w:tr w:rsidR="000C5931" w:rsidRPr="000C5931" w:rsidTr="0024503A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А1-А24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>Уполномоченный орган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C5931">
              <w:t>;</w:t>
            </w:r>
          </w:p>
          <w:p w:rsidR="000C5931" w:rsidRPr="000C5931" w:rsidRDefault="000C5931" w:rsidP="0024503A">
            <w:r w:rsidRPr="000C5931">
              <w:t>количество экземпляров - 1</w:t>
            </w:r>
          </w:p>
        </w:tc>
      </w:tr>
      <w:tr w:rsidR="000C5931" w:rsidRPr="000C5931" w:rsidTr="0024503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</w:pPr>
            <w:r w:rsidRPr="000C5931"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 xml:space="preserve">Уполномоченный орган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</w:t>
            </w:r>
            <w:r w:rsidRPr="000C5931"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r w:rsidRPr="000C5931">
              <w:lastRenderedPageBreak/>
              <w:t>количество экземпляров - 1</w:t>
            </w:r>
          </w:p>
        </w:tc>
      </w:tr>
      <w:tr w:rsidR="000C5931" w:rsidRPr="000C5931" w:rsidTr="0024503A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5931" w:rsidRPr="000C5931" w:rsidTr="0024503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  <w:rPr>
                <w:highlight w:val="yellow"/>
              </w:rPr>
            </w:pPr>
            <w:r w:rsidRPr="000C5931"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  <w:rPr>
                <w:highlight w:val="yellow"/>
              </w:rPr>
            </w:pPr>
            <w:r w:rsidRPr="000C5931"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  <w:highlight w:val="white"/>
              </w:rPr>
            </w:pPr>
            <w:r w:rsidRPr="000C5931"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0C5931" w:rsidRPr="000C5931" w:rsidRDefault="000C5931" w:rsidP="0024503A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rPr>
                <w:highlight w:val="white"/>
              </w:rPr>
            </w:pPr>
            <w:r w:rsidRPr="000C5931">
              <w:rPr>
                <w:rFonts w:eastAsia="Calibri"/>
                <w:highlight w:val="white"/>
              </w:rPr>
              <w:t>Уполномоченный орган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0C5931" w:rsidRPr="000C5931" w:rsidRDefault="000C5931" w:rsidP="0024503A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rPr>
                <w:highlight w:val="white"/>
              </w:rPr>
            </w:pPr>
            <w:r w:rsidRPr="000C5931">
              <w:rPr>
                <w:highlight w:val="white"/>
              </w:rPr>
              <w:t>количество экземпляров - 1</w:t>
            </w:r>
          </w:p>
          <w:p w:rsidR="000C5931" w:rsidRPr="000C5931" w:rsidRDefault="000C5931" w:rsidP="0024503A">
            <w:pPr>
              <w:rPr>
                <w:highlight w:val="white"/>
              </w:rPr>
            </w:pPr>
          </w:p>
        </w:tc>
      </w:tr>
      <w:tr w:rsidR="000C5931" w:rsidRPr="000C5931" w:rsidTr="0024503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А9-А16</w:t>
            </w:r>
          </w:p>
          <w:p w:rsidR="000C5931" w:rsidRPr="000C5931" w:rsidRDefault="000C5931" w:rsidP="0024503A">
            <w:pPr>
              <w:jc w:val="center"/>
            </w:pPr>
            <w:r w:rsidRPr="000C5931"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Уполномоченный орган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</w:t>
            </w:r>
            <w:r w:rsidRPr="000C5931">
              <w:rPr>
                <w:rFonts w:eastAsia="Calibri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r w:rsidRPr="000C5931">
              <w:lastRenderedPageBreak/>
              <w:t>количество экземпляров – 1</w:t>
            </w:r>
          </w:p>
          <w:p w:rsidR="000C5931" w:rsidRPr="000C5931" w:rsidRDefault="000C5931" w:rsidP="0024503A"/>
        </w:tc>
      </w:tr>
      <w:tr w:rsidR="000C5931" w:rsidRPr="000C5931" w:rsidTr="0024503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center"/>
            </w:pPr>
            <w:r w:rsidRPr="000C5931"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rPr>
                <w:rFonts w:eastAsia="Calibri"/>
              </w:rPr>
              <w:t xml:space="preserve">Выписка из </w:t>
            </w:r>
            <w:r w:rsidRPr="000C5931"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r w:rsidRPr="000C5931">
              <w:rPr>
                <w:rFonts w:eastAsia="Calibri"/>
              </w:rPr>
              <w:t>Уполномоченный орган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rPr>
                <w:bCs/>
              </w:rPr>
            </w:pPr>
            <w:r w:rsidRPr="000C5931">
              <w:t>количество экземпляров - 1</w:t>
            </w:r>
          </w:p>
        </w:tc>
      </w:tr>
    </w:tbl>
    <w:p w:rsidR="000C5931" w:rsidRPr="000C5931" w:rsidRDefault="000C5931" w:rsidP="000C5931">
      <w:pPr>
        <w:ind w:firstLine="357"/>
        <w:jc w:val="center"/>
      </w:pPr>
    </w:p>
    <w:p w:rsidR="000C5931" w:rsidRPr="000C5931" w:rsidRDefault="000C5931" w:rsidP="000C5931">
      <w:pPr>
        <w:keepNext/>
        <w:tabs>
          <w:tab w:val="left" w:leader="underscore" w:pos="10065"/>
        </w:tabs>
      </w:pPr>
      <w:r w:rsidRPr="000C5931">
        <w:br w:type="page" w:clear="all"/>
      </w:r>
    </w:p>
    <w:p w:rsidR="000C5931" w:rsidRPr="000C5931" w:rsidRDefault="000C5931" w:rsidP="000C5931">
      <w:pPr>
        <w:jc w:val="center"/>
        <w:outlineLvl w:val="1"/>
        <w:rPr>
          <w:bCs/>
          <w:sz w:val="28"/>
          <w:szCs w:val="28"/>
        </w:rPr>
      </w:pPr>
      <w:r w:rsidRPr="000C5931">
        <w:rPr>
          <w:bCs/>
          <w:sz w:val="28"/>
          <w:szCs w:val="28"/>
          <w:lang w:val="en-US"/>
        </w:rPr>
        <w:lastRenderedPageBreak/>
        <w:t>IV</w:t>
      </w:r>
      <w:r w:rsidRPr="000C5931">
        <w:rPr>
          <w:bCs/>
          <w:sz w:val="28"/>
          <w:szCs w:val="28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C5931" w:rsidRPr="000C5931" w:rsidRDefault="000C5931" w:rsidP="000C5931">
      <w:pPr>
        <w:pStyle w:val="a8"/>
        <w:ind w:left="7795" w:hanging="283"/>
        <w:jc w:val="right"/>
        <w:rPr>
          <w:rFonts w:ascii="Times New Roman" w:hAnsi="Times New Roman"/>
          <w:sz w:val="28"/>
          <w:szCs w:val="28"/>
        </w:rPr>
      </w:pPr>
      <w:r w:rsidRPr="000C5931">
        <w:rPr>
          <w:rFonts w:ascii="Times New Roman" w:hAnsi="Times New Roman"/>
          <w:sz w:val="28"/>
          <w:szCs w:val="28"/>
        </w:rPr>
        <w:t>Таблица 3</w:t>
      </w:r>
    </w:p>
    <w:p w:rsidR="000C5931" w:rsidRPr="000C5931" w:rsidRDefault="000C5931" w:rsidP="000C5931"/>
    <w:p w:rsidR="000C5931" w:rsidRPr="000C5931" w:rsidRDefault="000C5931" w:rsidP="000C5931"/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371"/>
        <w:gridCol w:w="2126"/>
      </w:tblGrid>
      <w:tr w:rsidR="000C5931" w:rsidRPr="000C5931" w:rsidTr="002450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Перечень оснований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Идентификатор категорий (признаков) заявителей</w:t>
            </w:r>
          </w:p>
        </w:tc>
      </w:tr>
      <w:tr w:rsidR="000C5931" w:rsidRPr="000C5931" w:rsidTr="0024503A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center"/>
              <w:outlineLvl w:val="1"/>
              <w:rPr>
                <w:bCs/>
              </w:rPr>
            </w:pPr>
            <w:r w:rsidRPr="000C5931">
              <w:rPr>
                <w:bCs/>
              </w:rPr>
              <w:lastRenderedPageBreak/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  <w:p w:rsidR="000C5931" w:rsidRPr="000C5931" w:rsidRDefault="000C5931" w:rsidP="0024503A">
            <w:pPr>
              <w:jc w:val="both"/>
              <w:outlineLvl w:val="1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  <w:tr w:rsidR="000C5931" w:rsidRPr="000C5931" w:rsidTr="0024503A">
        <w:trPr>
          <w:trHeight w:val="696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0C5931" w:rsidRPr="000C5931" w:rsidTr="0024503A">
        <w:trPr>
          <w:trHeight w:val="696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931" w:rsidRPr="000C5931" w:rsidRDefault="000C5931" w:rsidP="0024503A">
            <w:pPr>
              <w:rPr>
                <w:bCs/>
              </w:rPr>
            </w:pPr>
            <w:r w:rsidRPr="000C5931">
              <w:rPr>
                <w:bCs/>
              </w:rPr>
              <w:t>Отсутствует</w:t>
            </w:r>
          </w:p>
        </w:tc>
      </w:tr>
      <w:tr w:rsidR="000C5931" w:rsidRPr="000C5931" w:rsidTr="0024503A">
        <w:trPr>
          <w:trHeight w:val="324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Исчерпывающий перечень оснований для отказа в предоставлении Услуги</w:t>
            </w:r>
          </w:p>
        </w:tc>
      </w:tr>
      <w:tr w:rsidR="000C5931" w:rsidRPr="000C5931" w:rsidTr="0024503A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1.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</w:pPr>
            <w:r w:rsidRPr="000C5931">
              <w:t>Разработка схемы расположения земельного участка с нарушением предусмотренных статьей 11</w:t>
            </w:r>
            <w:r w:rsidRPr="000C5931">
              <w:rPr>
                <w:vertAlign w:val="superscript"/>
              </w:rPr>
              <w:t>9</w:t>
            </w:r>
            <w:r w:rsidRPr="000C5931"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</w:tc>
      </w:tr>
      <w:tr w:rsidR="000C5931" w:rsidRPr="000C5931" w:rsidTr="0024503A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2.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</w:tc>
      </w:tr>
      <w:tr w:rsidR="000C5931" w:rsidRPr="000C5931" w:rsidTr="0024503A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3.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rFonts w:eastAsia="Calibri"/>
              </w:rPr>
            </w:pPr>
            <w:r w:rsidRPr="000C5931"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</w:tc>
      </w:tr>
      <w:tr w:rsidR="000C5931" w:rsidRPr="000C5931" w:rsidTr="0024503A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4.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</w:pPr>
            <w:r w:rsidRPr="000C5931"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</w:tc>
      </w:tr>
      <w:tr w:rsidR="000C5931" w:rsidRPr="000C5931" w:rsidTr="0024503A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5.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ind w:right="6"/>
              <w:jc w:val="both"/>
            </w:pPr>
            <w:r w:rsidRPr="000C5931"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 w:rsidRPr="000C5931">
              <w:rPr>
                <w:vertAlign w:val="superscript"/>
              </w:rPr>
              <w:t xml:space="preserve">10 </w:t>
            </w:r>
            <w:r w:rsidRPr="000C5931">
              <w:t>Земельного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</w:tc>
      </w:tr>
      <w:tr w:rsidR="000C5931" w:rsidRPr="000C5931" w:rsidTr="0024503A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6.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ind w:left="14" w:right="6"/>
              <w:jc w:val="both"/>
            </w:pPr>
            <w:r w:rsidRPr="000C5931"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А1-А32</w:t>
            </w:r>
          </w:p>
        </w:tc>
      </w:tr>
      <w:tr w:rsidR="000C5931" w:rsidRPr="000C5931" w:rsidTr="0024503A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center"/>
              <w:rPr>
                <w:bCs/>
              </w:rPr>
            </w:pPr>
            <w:r w:rsidRPr="000C5931">
              <w:rPr>
                <w:bCs/>
              </w:rPr>
              <w:t>7.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jc w:val="both"/>
            </w:pPr>
            <w:r w:rsidRPr="000C5931"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31" w:rsidRPr="000C5931" w:rsidRDefault="000C5931" w:rsidP="0024503A">
            <w:pPr>
              <w:jc w:val="both"/>
              <w:rPr>
                <w:bCs/>
              </w:rPr>
            </w:pPr>
            <w:r w:rsidRPr="000C5931">
              <w:rPr>
                <w:bCs/>
              </w:rPr>
              <w:t>Б1-Б8</w:t>
            </w:r>
          </w:p>
        </w:tc>
      </w:tr>
    </w:tbl>
    <w:p w:rsidR="000C5931" w:rsidRPr="000C5931" w:rsidRDefault="000C5931" w:rsidP="000C5931">
      <w:pPr>
        <w:keepNext/>
        <w:tabs>
          <w:tab w:val="left" w:leader="underscore" w:pos="10065"/>
        </w:tabs>
        <w:jc w:val="both"/>
      </w:pPr>
      <w:r w:rsidRPr="000C5931">
        <w:br w:type="page" w:clear="all"/>
      </w:r>
    </w:p>
    <w:p w:rsidR="000C5931" w:rsidRPr="000C5931" w:rsidRDefault="000C5931" w:rsidP="000C5931">
      <w:pPr>
        <w:pStyle w:val="af6"/>
        <w:spacing w:before="0" w:after="0"/>
        <w:ind w:firstLine="53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5931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</w:t>
      </w:r>
      <w:r w:rsidRPr="000C5931">
        <w:rPr>
          <w:rFonts w:ascii="Times New Roman" w:hAnsi="Times New Roman" w:cs="Times New Roman"/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 w:rsidRPr="000C5931">
        <w:rPr>
          <w:rFonts w:ascii="Times New Roman" w:hAnsi="Times New Roman" w:cs="Times New Roman"/>
          <w:bCs/>
          <w:sz w:val="28"/>
          <w:szCs w:val="28"/>
        </w:rPr>
        <w:br/>
      </w:r>
    </w:p>
    <w:p w:rsidR="000C5931" w:rsidRPr="000C5931" w:rsidRDefault="000C5931" w:rsidP="000C5931">
      <w:pPr>
        <w:pStyle w:val="a8"/>
        <w:ind w:left="7797" w:hanging="284"/>
        <w:jc w:val="right"/>
        <w:outlineLvl w:val="2"/>
        <w:rPr>
          <w:rFonts w:ascii="Times New Roman" w:hAnsi="Times New Roman"/>
          <w:sz w:val="28"/>
          <w:szCs w:val="28"/>
        </w:rPr>
      </w:pPr>
      <w:r w:rsidRPr="000C5931">
        <w:rPr>
          <w:rFonts w:ascii="Times New Roman" w:hAnsi="Times New Roman"/>
          <w:sz w:val="28"/>
          <w:szCs w:val="28"/>
        </w:rPr>
        <w:t>Таблица 4</w:t>
      </w:r>
    </w:p>
    <w:p w:rsidR="000C5931" w:rsidRPr="000C5931" w:rsidRDefault="000C5931" w:rsidP="000C5931">
      <w:pPr>
        <w:pStyle w:val="a8"/>
        <w:ind w:left="7797" w:hanging="284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0C5931" w:rsidRPr="000C5931" w:rsidTr="0024503A">
        <w:trPr>
          <w:trHeight w:val="756"/>
        </w:trPr>
        <w:tc>
          <w:tcPr>
            <w:tcW w:w="7933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0C5931" w:rsidRPr="000C5931" w:rsidRDefault="000C5931" w:rsidP="0024503A">
            <w:pPr>
              <w:keepNext/>
              <w:tabs>
                <w:tab w:val="left" w:leader="underscore" w:pos="10065"/>
              </w:tabs>
              <w:jc w:val="center"/>
            </w:pPr>
            <w:r w:rsidRPr="000C5931">
              <w:t>Форма 1</w:t>
            </w:r>
          </w:p>
        </w:tc>
      </w:tr>
      <w:tr w:rsidR="000C5931" w:rsidRPr="000C5931" w:rsidTr="0024503A">
        <w:trPr>
          <w:trHeight w:val="777"/>
        </w:trPr>
        <w:tc>
          <w:tcPr>
            <w:tcW w:w="7933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</w:t>
            </w:r>
            <w:r w:rsidRPr="000C5931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0C5931" w:rsidRPr="000C5931" w:rsidRDefault="000C5931" w:rsidP="0024503A">
            <w:pPr>
              <w:keepNext/>
              <w:tabs>
                <w:tab w:val="left" w:leader="underscore" w:pos="10065"/>
              </w:tabs>
              <w:jc w:val="center"/>
            </w:pPr>
            <w:r w:rsidRPr="000C5931">
              <w:t>Форма 2</w:t>
            </w:r>
          </w:p>
        </w:tc>
      </w:tr>
      <w:tr w:rsidR="000C5931" w:rsidRPr="000C5931" w:rsidTr="0024503A">
        <w:trPr>
          <w:trHeight w:val="482"/>
        </w:trPr>
        <w:tc>
          <w:tcPr>
            <w:tcW w:w="7933" w:type="dxa"/>
          </w:tcPr>
          <w:p w:rsidR="000C5931" w:rsidRPr="000C5931" w:rsidRDefault="000C5931" w:rsidP="0024503A">
            <w:pPr>
              <w:keepNext/>
              <w:tabs>
                <w:tab w:val="left" w:leader="underscore" w:pos="10065"/>
              </w:tabs>
            </w:pPr>
            <w:r w:rsidRPr="000C5931"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0C5931" w:rsidRPr="000C5931" w:rsidRDefault="000C5931" w:rsidP="0024503A">
            <w:pPr>
              <w:keepNext/>
              <w:tabs>
                <w:tab w:val="left" w:leader="underscore" w:pos="10065"/>
              </w:tabs>
              <w:jc w:val="center"/>
            </w:pPr>
            <w:r w:rsidRPr="000C5931">
              <w:t>Форма 3</w:t>
            </w:r>
          </w:p>
        </w:tc>
      </w:tr>
    </w:tbl>
    <w:p w:rsidR="000C5931" w:rsidRPr="000C5931" w:rsidRDefault="000C5931" w:rsidP="000C5931">
      <w:pPr>
        <w:keepNext/>
        <w:tabs>
          <w:tab w:val="left" w:leader="underscore" w:pos="10065"/>
        </w:tabs>
        <w:jc w:val="center"/>
      </w:pPr>
    </w:p>
    <w:p w:rsidR="000C5931" w:rsidRPr="000C5931" w:rsidRDefault="000C5931" w:rsidP="000C5931">
      <w:pPr>
        <w:pStyle w:val="a8"/>
        <w:ind w:left="6237"/>
        <w:jc w:val="right"/>
        <w:rPr>
          <w:rFonts w:ascii="Times New Roman" w:hAnsi="Times New Roman"/>
          <w:sz w:val="28"/>
          <w:szCs w:val="28"/>
        </w:rPr>
      </w:pPr>
    </w:p>
    <w:p w:rsidR="000C5931" w:rsidRPr="000C5931" w:rsidRDefault="000C5931" w:rsidP="000C5931">
      <w:pPr>
        <w:pStyle w:val="a8"/>
        <w:ind w:left="6237"/>
        <w:jc w:val="right"/>
        <w:rPr>
          <w:rFonts w:ascii="Times New Roman" w:hAnsi="Times New Roman"/>
          <w:sz w:val="28"/>
          <w:szCs w:val="28"/>
        </w:rPr>
      </w:pPr>
    </w:p>
    <w:p w:rsidR="000C5931" w:rsidRPr="000C5931" w:rsidRDefault="000C5931" w:rsidP="000C5931">
      <w:pPr>
        <w:pStyle w:val="a8"/>
        <w:ind w:left="6237"/>
        <w:jc w:val="right"/>
        <w:rPr>
          <w:rFonts w:ascii="Times New Roman" w:hAnsi="Times New Roman"/>
          <w:sz w:val="28"/>
          <w:szCs w:val="28"/>
        </w:rPr>
      </w:pPr>
    </w:p>
    <w:p w:rsidR="000C5931" w:rsidRPr="000C5931" w:rsidRDefault="000C5931" w:rsidP="000C5931">
      <w:pPr>
        <w:pStyle w:val="a8"/>
        <w:ind w:left="6237"/>
        <w:jc w:val="right"/>
        <w:rPr>
          <w:rFonts w:ascii="Times New Roman" w:hAnsi="Times New Roman"/>
          <w:sz w:val="28"/>
          <w:szCs w:val="28"/>
        </w:rPr>
      </w:pPr>
    </w:p>
    <w:p w:rsidR="000C5931" w:rsidRPr="000C5931" w:rsidRDefault="000C5931" w:rsidP="000C5931">
      <w:pPr>
        <w:pStyle w:val="a8"/>
        <w:ind w:left="6237"/>
        <w:jc w:val="right"/>
        <w:rPr>
          <w:rFonts w:ascii="Times New Roman" w:hAnsi="Times New Roman"/>
          <w:sz w:val="28"/>
          <w:szCs w:val="28"/>
        </w:rPr>
      </w:pPr>
    </w:p>
    <w:p w:rsidR="000C5931" w:rsidRPr="000C5931" w:rsidRDefault="000C5931" w:rsidP="000C5931">
      <w:pPr>
        <w:pStyle w:val="a8"/>
        <w:pageBreakBefore/>
        <w:ind w:left="6237"/>
        <w:jc w:val="right"/>
        <w:outlineLvl w:val="2"/>
        <w:rPr>
          <w:rFonts w:ascii="Times New Roman" w:hAnsi="Times New Roman"/>
          <w:sz w:val="28"/>
          <w:szCs w:val="28"/>
        </w:rPr>
      </w:pPr>
      <w:r w:rsidRPr="000C5931">
        <w:rPr>
          <w:rFonts w:ascii="Times New Roman" w:hAnsi="Times New Roman"/>
          <w:sz w:val="28"/>
          <w:szCs w:val="28"/>
        </w:rPr>
        <w:lastRenderedPageBreak/>
        <w:t>Форма 1</w:t>
      </w:r>
    </w:p>
    <w:p w:rsidR="000C5931" w:rsidRPr="000C5931" w:rsidRDefault="000C5931" w:rsidP="000C5931">
      <w:pPr>
        <w:jc w:val="right"/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0C5931" w:rsidRPr="000C5931" w:rsidTr="0024503A">
        <w:tc>
          <w:tcPr>
            <w:tcW w:w="4400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0C5931" w:rsidRPr="000C5931" w:rsidRDefault="000C5931" w:rsidP="0024503A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C5931">
              <w:rPr>
                <w:rFonts w:ascii="Times New Roman" w:hAnsi="Times New Roman" w:cs="Times New Roman"/>
                <w:i/>
                <w:sz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выда,, ИНН, СНИЛС)</w:t>
            </w:r>
          </w:p>
        </w:tc>
      </w:tr>
      <w:tr w:rsidR="000C5931" w:rsidRPr="000C5931" w:rsidTr="0024503A">
        <w:tc>
          <w:tcPr>
            <w:tcW w:w="4400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0C5931" w:rsidRPr="000C5931" w:rsidRDefault="000C5931" w:rsidP="0024503A">
            <w:pPr>
              <w:pStyle w:val="ConsPlusNormal"/>
              <w:ind w:right="50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C5931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0C5931" w:rsidRPr="000C5931" w:rsidTr="0024503A">
        <w:tc>
          <w:tcPr>
            <w:tcW w:w="4400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ФИО уполномоченного представителя заявителя: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паспорт</w:t>
            </w: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5931" w:rsidRPr="000C5931" w:rsidTr="0024503A">
        <w:trPr>
          <w:trHeight w:val="2082"/>
        </w:trPr>
        <w:tc>
          <w:tcPr>
            <w:tcW w:w="4400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C5931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0C5931" w:rsidRPr="000C5931" w:rsidRDefault="000C5931" w:rsidP="0024503A">
            <w:pPr>
              <w:tabs>
                <w:tab w:val="left" w:pos="1710"/>
              </w:tabs>
              <w:jc w:val="both"/>
            </w:pPr>
          </w:p>
        </w:tc>
      </w:tr>
      <w:tr w:rsidR="000C5931" w:rsidRPr="000C5931" w:rsidTr="0024503A">
        <w:tc>
          <w:tcPr>
            <w:tcW w:w="10070" w:type="dxa"/>
            <w:gridSpan w:val="3"/>
          </w:tcPr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919"/>
            <w:bookmarkEnd w:id="0"/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0C5931" w:rsidRPr="000C5931" w:rsidTr="0024503A">
        <w:tc>
          <w:tcPr>
            <w:tcW w:w="10070" w:type="dxa"/>
            <w:gridSpan w:val="3"/>
          </w:tcPr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2" w:tooltip="https://login.consultant.ru/link/?req=doc&amp;base=RZB&amp;n=452764&amp;dst=346" w:history="1">
              <w:r w:rsidRPr="000C5931">
                <w:rPr>
                  <w:rFonts w:ascii="Times New Roman" w:hAnsi="Times New Roman" w:cs="Times New Roman"/>
                  <w:sz w:val="24"/>
                  <w:szCs w:val="24"/>
                </w:rPr>
                <w:t>ст. 11</w:t>
              </w:r>
              <w:r w:rsidRPr="000C593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10</w:t>
              </w:r>
            </w:hyperlink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___________________________________________________________________________:</w:t>
            </w:r>
          </w:p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_____________________________________________;</w:t>
            </w:r>
          </w:p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0C5931" w:rsidRPr="000C5931" w:rsidTr="0024503A">
        <w:tc>
          <w:tcPr>
            <w:tcW w:w="10070" w:type="dxa"/>
            <w:gridSpan w:val="3"/>
          </w:tcPr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C5931" w:rsidRPr="000C5931" w:rsidTr="0024503A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0C5931" w:rsidRPr="000C5931" w:rsidTr="0024503A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Уполномоченный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0C5931" w:rsidRPr="000C5931" w:rsidTr="0024503A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668"/>
        </w:trPr>
        <w:tc>
          <w:tcPr>
            <w:tcW w:w="835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tbl>
      <w:tblPr>
        <w:tblW w:w="1034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1407"/>
        <w:gridCol w:w="5567"/>
        <w:gridCol w:w="1531"/>
        <w:gridCol w:w="1538"/>
        <w:gridCol w:w="241"/>
      </w:tblGrid>
      <w:tr w:rsidR="000C5931" w:rsidRPr="000C5931" w:rsidTr="000C5931">
        <w:trPr>
          <w:gridBefore w:val="1"/>
          <w:gridAfter w:val="1"/>
          <w:wBefore w:w="62" w:type="dxa"/>
          <w:wAfter w:w="241" w:type="dxa"/>
          <w:trHeight w:val="218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0C5931">
        <w:trPr>
          <w:trHeight w:val="394"/>
        </w:trPr>
        <w:tc>
          <w:tcPr>
            <w:tcW w:w="1469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567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ФИО физического лица либо его представителя</w:t>
            </w: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0" w:type="dxa"/>
            <w:gridSpan w:val="3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</w:p>
        </w:tc>
      </w:tr>
      <w:tr w:rsidR="000C5931" w:rsidRPr="000C5931" w:rsidTr="000C5931">
        <w:trPr>
          <w:trHeight w:val="394"/>
        </w:trPr>
        <w:tc>
          <w:tcPr>
            <w:tcW w:w="1469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при наличии)</w:t>
            </w:r>
          </w:p>
        </w:tc>
        <w:tc>
          <w:tcPr>
            <w:tcW w:w="5567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3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ageBreakBefore/>
        <w:jc w:val="right"/>
        <w:outlineLvl w:val="2"/>
        <w:rPr>
          <w:sz w:val="28"/>
          <w:szCs w:val="28"/>
        </w:rPr>
      </w:pPr>
      <w:bookmarkStart w:id="1" w:name="_GoBack"/>
      <w:bookmarkEnd w:id="1"/>
      <w:r w:rsidRPr="000C5931"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0C5931" w:rsidRPr="000C5931" w:rsidTr="0024503A">
        <w:tc>
          <w:tcPr>
            <w:tcW w:w="4395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0C5931" w:rsidRPr="000C5931" w:rsidRDefault="000C5931" w:rsidP="0024503A">
            <w:pPr>
              <w:pStyle w:val="ConsPlusNormal"/>
              <w:ind w:right="86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C5931">
              <w:rPr>
                <w:rFonts w:ascii="Times New Roman" w:hAnsi="Times New Roman" w:cs="Times New Roman"/>
                <w:i/>
                <w:sz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C5931" w:rsidRPr="000C5931" w:rsidTr="0024503A">
        <w:tc>
          <w:tcPr>
            <w:tcW w:w="4395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0C5931" w:rsidRPr="000C5931" w:rsidRDefault="000C5931" w:rsidP="0024503A">
            <w:pPr>
              <w:pStyle w:val="ConsPlusNormal"/>
              <w:ind w:right="50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C5931">
              <w:rPr>
                <w:rFonts w:ascii="Times New Roman" w:hAnsi="Times New Roman" w:cs="Times New Roman"/>
                <w:i/>
                <w:sz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0C5931" w:rsidRPr="000C5931" w:rsidTr="0024503A">
        <w:tc>
          <w:tcPr>
            <w:tcW w:w="4395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ФИО уполномоченного представителя заявителя: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серия, номер, каким органом и когда выдан паспорт</w:t>
            </w: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5931" w:rsidRPr="000C5931" w:rsidTr="0024503A">
        <w:trPr>
          <w:trHeight w:val="1649"/>
        </w:trPr>
        <w:tc>
          <w:tcPr>
            <w:tcW w:w="4395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0C5931">
              <w:rPr>
                <w:rFonts w:ascii="Times New Roman" w:hAnsi="Times New Roman" w:cs="Times New Roman"/>
                <w:i/>
                <w:sz w:val="20"/>
              </w:rPr>
              <w:t>(наименование и реквизиты документа)</w:t>
            </w:r>
          </w:p>
          <w:p w:rsidR="000C5931" w:rsidRPr="000C5931" w:rsidRDefault="000C5931" w:rsidP="0024503A">
            <w:pPr>
              <w:tabs>
                <w:tab w:val="left" w:pos="1710"/>
              </w:tabs>
              <w:jc w:val="both"/>
            </w:pPr>
          </w:p>
          <w:p w:rsidR="000C5931" w:rsidRPr="000C5931" w:rsidRDefault="000C5931" w:rsidP="0024503A"/>
        </w:tc>
      </w:tr>
      <w:tr w:rsidR="000C5931" w:rsidRPr="000C5931" w:rsidTr="0024503A">
        <w:trPr>
          <w:gridAfter w:val="1"/>
          <w:wAfter w:w="851" w:type="dxa"/>
        </w:trPr>
        <w:tc>
          <w:tcPr>
            <w:tcW w:w="9214" w:type="dxa"/>
            <w:gridSpan w:val="2"/>
          </w:tcPr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об исправлении </w:t>
            </w:r>
            <w:r w:rsidRPr="000C5931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0C5931" w:rsidRPr="000C5931" w:rsidTr="0024503A">
        <w:trPr>
          <w:gridAfter w:val="1"/>
          <w:wAfter w:w="851" w:type="dxa"/>
        </w:trPr>
        <w:tc>
          <w:tcPr>
            <w:tcW w:w="9214" w:type="dxa"/>
            <w:gridSpan w:val="2"/>
          </w:tcPr>
          <w:p w:rsidR="000C5931" w:rsidRPr="000C5931" w:rsidRDefault="000C5931" w:rsidP="002450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</w:t>
            </w:r>
            <w:r w:rsidRPr="000C5931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___________________________________________________________________________,</w:t>
            </w:r>
          </w:p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наименование Органа местного самоуправления)</w:t>
            </w:r>
          </w:p>
        </w:tc>
      </w:tr>
    </w:tbl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0C5931" w:rsidRPr="000C5931" w:rsidTr="0024503A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9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0C5931" w:rsidRPr="000C5931" w:rsidTr="0024503A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59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Style w:val="ConsPlusNormal"/>
        <w:jc w:val="both"/>
        <w:rPr>
          <w:rFonts w:ascii="Times New Roman" w:hAnsi="Times New Roman" w:cs="Times New Roman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0C5931" w:rsidRPr="000C5931" w:rsidTr="0024503A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Уполномоченный орган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5931"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0C5931" w:rsidRPr="000C5931" w:rsidTr="0024503A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1" w:rsidRPr="000C5931" w:rsidTr="0024503A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931"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0C5931" w:rsidRPr="000C5931" w:rsidTr="0024503A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931" w:rsidRPr="000C5931" w:rsidRDefault="000C5931" w:rsidP="000C5931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0C5931" w:rsidRPr="000C5931" w:rsidTr="0024503A">
        <w:trPr>
          <w:trHeight w:val="394"/>
        </w:trPr>
        <w:tc>
          <w:tcPr>
            <w:tcW w:w="1050" w:type="dxa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4677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ФИО физического лица либо его представителя</w:t>
            </w: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</w:p>
        </w:tc>
      </w:tr>
      <w:tr w:rsidR="000C5931" w:rsidRPr="000C5931" w:rsidTr="0024503A">
        <w:trPr>
          <w:trHeight w:val="394"/>
        </w:trPr>
        <w:tc>
          <w:tcPr>
            <w:tcW w:w="1050" w:type="dxa"/>
            <w:vMerge w:val="restart"/>
          </w:tcPr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5931">
              <w:rPr>
                <w:rFonts w:ascii="Times New Roman" w:hAnsi="Times New Roman" w:cs="Times New Roman"/>
                <w:i/>
                <w:sz w:val="20"/>
              </w:rPr>
              <w:t>при наличии)</w:t>
            </w:r>
          </w:p>
          <w:p w:rsidR="000C5931" w:rsidRPr="000C5931" w:rsidRDefault="000C5931" w:rsidP="00245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0C5931" w:rsidRPr="000C5931" w:rsidRDefault="000C5931" w:rsidP="00245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931" w:rsidRPr="000C5931" w:rsidRDefault="000C5931" w:rsidP="000C5931">
      <w:r w:rsidRPr="000C5931">
        <w:br w:type="page" w:clear="all"/>
      </w:r>
    </w:p>
    <w:p w:rsidR="000C5931" w:rsidRPr="000C5931" w:rsidRDefault="000C5931" w:rsidP="000C5931">
      <w:pPr>
        <w:tabs>
          <w:tab w:val="left" w:pos="4260"/>
        </w:tabs>
        <w:jc w:val="right"/>
        <w:outlineLvl w:val="2"/>
      </w:pPr>
      <w:r w:rsidRPr="000C5931">
        <w:rPr>
          <w:sz w:val="28"/>
          <w:szCs w:val="28"/>
        </w:rPr>
        <w:lastRenderedPageBreak/>
        <w:t>Форма 3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C5931">
        <w:rPr>
          <w:color w:val="000000"/>
        </w:rPr>
        <w:t>Согласие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C5931">
        <w:rPr>
          <w:color w:val="000000"/>
        </w:rPr>
        <w:t>на обработку персональных данных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 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Я (далее - Субъект), ______________________________________________________,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C5931">
        <w:rPr>
          <w:color w:val="000000"/>
        </w:rPr>
        <w:t>(фамилия, имя, отчество (последнее - при наличии))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rPr>
          <w:color w:val="000000"/>
        </w:rPr>
        <w:t>документ, удостоверяющий личность,</w:t>
      </w:r>
      <w:r w:rsidRPr="000C5931">
        <w:t xml:space="preserve"> ___________________________________________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C5931">
        <w:rPr>
          <w:color w:val="000000"/>
        </w:rPr>
        <w:t>(вид документа)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</w:rPr>
      </w:pPr>
      <w:r w:rsidRPr="000C5931">
        <w:rPr>
          <w:color w:val="000000"/>
        </w:rPr>
        <w:t>серия, № ________  _________, выдан ___________________________________________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rPr>
          <w:color w:val="000000"/>
        </w:rPr>
        <w:t>____________________________________________________________________________,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C5931">
        <w:rPr>
          <w:color w:val="000000"/>
        </w:rPr>
        <w:t>(кем и когда)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rPr>
          <w:color w:val="000000"/>
        </w:rPr>
        <w:t>проживающий(ая) ____________________________________________________________,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rPr>
          <w:color w:val="000000"/>
        </w:rPr>
        <w:t xml:space="preserve">даю свое согласие ______________________________________________ </w:t>
      </w:r>
      <w:r w:rsidRPr="000C5931">
        <w:rPr>
          <w:iCs/>
          <w:color w:val="000000"/>
        </w:rPr>
        <w:t>Администрации Сеченовского муниципального округа Нижегородской области (далее – Оператор)</w:t>
      </w:r>
      <w:r w:rsidRPr="000C5931">
        <w:rPr>
          <w:color w:val="000000"/>
        </w:rPr>
        <w:t>, на обработку своих персональных данных на следующих условиях: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1. Оператор осуществляет обработку персональных данных Субъекта исключительно в целях предоставления Услуги «</w:t>
      </w:r>
      <w:r w:rsidRPr="000C5931">
        <w:t>Утверждение схемы расположения земельного участка или земельных участков на кадастровом плане территории»</w:t>
      </w:r>
      <w:r w:rsidRPr="000C5931">
        <w:rPr>
          <w:color w:val="000000"/>
        </w:rPr>
        <w:t>, осуществляемой Оператором.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2. Перечень персональных данных, передаваемых Оператору на обработку: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фамилию, имя, отчество;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дату и место рождения;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/>
        </w:rPr>
      </w:pPr>
      <w:r w:rsidRPr="000C5931">
        <w:rPr>
          <w:color w:val="000000"/>
        </w:rPr>
        <w:t>место проживания;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/>
        </w:rPr>
      </w:pPr>
      <w:r w:rsidRPr="000C5931">
        <w:rPr>
          <w:color w:val="000000"/>
        </w:rPr>
        <w:t>СНИЛС;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ИНН;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- контактный телефон;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- почтовый адрес;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- адрес электронной почты;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 xml:space="preserve">- сведения о </w:t>
      </w:r>
      <w:r w:rsidRPr="000C5931">
        <w:t>наличии, либо отсутствии прав на недвижимое имущество.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3" w:tooltip="https://login.consultant.ru/link/?req=doc&amp;base=LAW&amp;n=500102&amp;date=19.08.2025" w:history="1">
        <w:r w:rsidRPr="000C5931">
          <w:rPr>
            <w:rStyle w:val="aff"/>
          </w:rPr>
          <w:t>законе</w:t>
        </w:r>
      </w:hyperlink>
      <w:r w:rsidRPr="000C5931"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t>4. Настоящее согласие действует бессрочно.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t> "___" _____________ 202__ г.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t>_______ ________________________________________________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t>подпись фамилия, имя, отчество (последнее - при наличии)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lastRenderedPageBreak/>
        <w:t> 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t xml:space="preserve">Подтверждаю, что ознакомлен(а) с положениями Федерального </w:t>
      </w:r>
      <w:hyperlink r:id="rId14" w:tooltip="https://login.consultant.ru/link/?req=doc&amp;base=LAW&amp;n=500102&amp;date=19.08.2025" w:history="1">
        <w:r w:rsidRPr="000C5931">
          <w:rPr>
            <w:rStyle w:val="aff"/>
          </w:rPr>
          <w:t>закона</w:t>
        </w:r>
      </w:hyperlink>
      <w:r w:rsidRPr="000C5931"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 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 w:rsidRPr="000C5931">
        <w:rPr>
          <w:color w:val="000000"/>
        </w:rPr>
        <w:t>"___" _____________ 202__ г.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0C5931">
        <w:rPr>
          <w:color w:val="000000"/>
        </w:rPr>
        <w:t>_______ ________________________________________________</w:t>
      </w:r>
    </w:p>
    <w:p w:rsidR="000C5931" w:rsidRPr="000C5931" w:rsidRDefault="000C5931" w:rsidP="000C59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 w:rsidRPr="000C5931">
        <w:rPr>
          <w:color w:val="000000"/>
        </w:rPr>
        <w:t>подпись фамилия, имя, отчество (последнее - при наличии)</w:t>
      </w: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5931" w:rsidRPr="000C5931" w:rsidRDefault="000C593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0C5931" w:rsidRPr="000C5931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A1" w:rsidRDefault="005513A1" w:rsidP="00B6139B">
      <w:r>
        <w:separator/>
      </w:r>
    </w:p>
  </w:endnote>
  <w:endnote w:type="continuationSeparator" w:id="0">
    <w:p w:rsidR="005513A1" w:rsidRDefault="005513A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A1" w:rsidRDefault="005513A1" w:rsidP="00B6139B">
      <w:r>
        <w:separator/>
      </w:r>
    </w:p>
  </w:footnote>
  <w:footnote w:type="continuationSeparator" w:id="0">
    <w:p w:rsidR="005513A1" w:rsidRDefault="005513A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16"/>
  </w:num>
  <w:num w:numId="14">
    <w:abstractNumId w:val="14"/>
  </w:num>
  <w:num w:numId="15">
    <w:abstractNumId w:val="2"/>
  </w:num>
  <w:num w:numId="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7813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52764&amp;dst=3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henovo.nob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henovo.nobl.ru/" TargetMode="External"/><Relationship Id="rId14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AAE8-B026-4A94-9A22-ED5EC535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37</Pages>
  <Words>9132</Words>
  <Characters>52057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139</cp:revision>
  <cp:lastPrinted>2026-03-18T11:19:00Z</cp:lastPrinted>
  <dcterms:created xsi:type="dcterms:W3CDTF">2025-12-30T07:02:00Z</dcterms:created>
  <dcterms:modified xsi:type="dcterms:W3CDTF">2026-03-18T11:19:00Z</dcterms:modified>
</cp:coreProperties>
</file>